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E4A" w:rsidRPr="00F84E38" w:rsidRDefault="006457AA" w:rsidP="00977678">
      <w:pPr>
        <w:keepNext/>
        <w:tabs>
          <w:tab w:val="left" w:pos="8640"/>
        </w:tabs>
        <w:ind w:firstLine="720"/>
        <w:jc w:val="center"/>
        <w:outlineLvl w:val="0"/>
        <w:rPr>
          <w:b/>
        </w:rPr>
      </w:pPr>
      <w:r w:rsidRPr="00F84E38">
        <w:rPr>
          <w:b/>
        </w:rPr>
        <w:t>Информаци</w:t>
      </w:r>
      <w:r w:rsidR="00330D08" w:rsidRPr="00F84E38">
        <w:rPr>
          <w:b/>
        </w:rPr>
        <w:t>я</w:t>
      </w:r>
      <w:r w:rsidRPr="00F84E38">
        <w:rPr>
          <w:b/>
        </w:rPr>
        <w:t xml:space="preserve"> о ходе регистрации некоммерческих организаций </w:t>
      </w:r>
    </w:p>
    <w:p w:rsidR="006457AA" w:rsidRPr="00977678" w:rsidRDefault="006457AA" w:rsidP="00977678">
      <w:pPr>
        <w:keepNext/>
        <w:tabs>
          <w:tab w:val="left" w:pos="8640"/>
        </w:tabs>
        <w:ind w:firstLine="720"/>
        <w:jc w:val="center"/>
        <w:outlineLvl w:val="0"/>
        <w:rPr>
          <w:b/>
        </w:rPr>
      </w:pPr>
      <w:r w:rsidRPr="00F84E38">
        <w:rPr>
          <w:b/>
        </w:rPr>
        <w:t>в 1 полугодии 202</w:t>
      </w:r>
      <w:r w:rsidR="00F84E38" w:rsidRPr="00F84E38">
        <w:rPr>
          <w:b/>
        </w:rPr>
        <w:t>3</w:t>
      </w:r>
      <w:r w:rsidRPr="00977678">
        <w:rPr>
          <w:b/>
        </w:rPr>
        <w:t xml:space="preserve"> года</w:t>
      </w:r>
      <w:r w:rsidR="00977678" w:rsidRPr="00977678">
        <w:rPr>
          <w:b/>
        </w:rPr>
        <w:t xml:space="preserve"> в Главном управлении Минюста России по Свердловской области</w:t>
      </w:r>
    </w:p>
    <w:p w:rsidR="006457AA" w:rsidRDefault="006457AA" w:rsidP="00977678">
      <w:pPr>
        <w:keepNext/>
        <w:tabs>
          <w:tab w:val="left" w:pos="8640"/>
        </w:tabs>
        <w:ind w:firstLine="720"/>
        <w:jc w:val="center"/>
        <w:outlineLvl w:val="0"/>
        <w:rPr>
          <w:b/>
        </w:rPr>
      </w:pPr>
    </w:p>
    <w:p w:rsidR="00A96C43" w:rsidRPr="00E12372" w:rsidRDefault="00A96C43" w:rsidP="00A96C43">
      <w:pPr>
        <w:ind w:firstLine="851"/>
        <w:jc w:val="both"/>
        <w:rPr>
          <w:bCs/>
          <w:color w:val="000000"/>
        </w:rPr>
      </w:pPr>
      <w:r w:rsidRPr="00E12372">
        <w:rPr>
          <w:bCs/>
          <w:color w:val="000000"/>
        </w:rPr>
        <w:t xml:space="preserve">Главным управлением в отношении некоммерческих организаций (в том числе общественных объединений и религиозных организаций) </w:t>
      </w:r>
      <w:r w:rsidR="00F2245C">
        <w:rPr>
          <w:bCs/>
          <w:color w:val="000000"/>
        </w:rPr>
        <w:t>предоставляется</w:t>
      </w:r>
      <w:r w:rsidRPr="00E12372">
        <w:rPr>
          <w:bCs/>
          <w:color w:val="000000"/>
        </w:rPr>
        <w:t xml:space="preserve"> государственная услуга по принятию решений                                 об их государственной регистрации и </w:t>
      </w:r>
      <w:r w:rsidR="00F2245C">
        <w:rPr>
          <w:bCs/>
          <w:color w:val="000000"/>
        </w:rPr>
        <w:t>осуществляется государственный контроль (надзор)</w:t>
      </w:r>
      <w:r w:rsidRPr="00E12372">
        <w:rPr>
          <w:bCs/>
          <w:color w:val="000000"/>
        </w:rPr>
        <w:t xml:space="preserve"> за соответствием их деятельности уставным целям и задачам, а также за соблюдением ими законодательства Российской Федерации.</w:t>
      </w:r>
    </w:p>
    <w:p w:rsidR="006457AA" w:rsidRPr="00E12372" w:rsidRDefault="006457AA" w:rsidP="006457AA">
      <w:pPr>
        <w:ind w:firstLine="851"/>
        <w:jc w:val="both"/>
        <w:rPr>
          <w:bCs/>
          <w:color w:val="000000"/>
        </w:rPr>
      </w:pPr>
      <w:r w:rsidRPr="00E12372">
        <w:rPr>
          <w:bCs/>
          <w:color w:val="000000"/>
        </w:rPr>
        <w:t>По состоянию на 01.07.202</w:t>
      </w:r>
      <w:r w:rsidR="00F84E38">
        <w:rPr>
          <w:bCs/>
          <w:color w:val="000000"/>
        </w:rPr>
        <w:t>3</w:t>
      </w:r>
      <w:r w:rsidRPr="00E12372">
        <w:rPr>
          <w:bCs/>
          <w:color w:val="000000"/>
        </w:rPr>
        <w:t xml:space="preserve"> на учете в Главном управлении состоит </w:t>
      </w:r>
      <w:r w:rsidR="00A53048" w:rsidRPr="00A53048">
        <w:rPr>
          <w:bCs/>
          <w:color w:val="000000"/>
        </w:rPr>
        <w:t>5631</w:t>
      </w:r>
      <w:r w:rsidRPr="00A53048">
        <w:rPr>
          <w:bCs/>
          <w:color w:val="000000"/>
        </w:rPr>
        <w:t xml:space="preserve"> некоммер</w:t>
      </w:r>
      <w:r w:rsidR="00A53048" w:rsidRPr="00A53048">
        <w:rPr>
          <w:bCs/>
          <w:color w:val="000000"/>
        </w:rPr>
        <w:t>ческая организация, из них: 2205</w:t>
      </w:r>
      <w:r w:rsidRPr="00A53048">
        <w:rPr>
          <w:bCs/>
          <w:color w:val="000000"/>
        </w:rPr>
        <w:t xml:space="preserve"> обществен</w:t>
      </w:r>
      <w:r w:rsidR="00F2245C">
        <w:rPr>
          <w:bCs/>
          <w:color w:val="000000"/>
        </w:rPr>
        <w:t>ных объединений</w:t>
      </w:r>
      <w:r w:rsidR="00A53048" w:rsidRPr="00A53048">
        <w:rPr>
          <w:bCs/>
          <w:color w:val="000000"/>
        </w:rPr>
        <w:t xml:space="preserve"> (в том числе 494 профсоюза), 26</w:t>
      </w:r>
      <w:r w:rsidRPr="00A53048">
        <w:rPr>
          <w:bCs/>
          <w:color w:val="000000"/>
        </w:rPr>
        <w:t xml:space="preserve"> региональных от</w:t>
      </w:r>
      <w:r w:rsidR="00A53048" w:rsidRPr="00A53048">
        <w:rPr>
          <w:bCs/>
          <w:color w:val="000000"/>
        </w:rPr>
        <w:t>делений поли</w:t>
      </w:r>
      <w:r w:rsidR="00F2245C">
        <w:rPr>
          <w:bCs/>
          <w:color w:val="000000"/>
        </w:rPr>
        <w:t>тических партий, 798 религиозных организаций, 60 казачьих обществ</w:t>
      </w:r>
      <w:r w:rsidR="00A53048" w:rsidRPr="00A53048">
        <w:rPr>
          <w:bCs/>
          <w:color w:val="000000"/>
        </w:rPr>
        <w:t xml:space="preserve"> и 2523</w:t>
      </w:r>
      <w:r w:rsidRPr="00A53048">
        <w:rPr>
          <w:bCs/>
          <w:color w:val="000000"/>
        </w:rPr>
        <w:t xml:space="preserve"> иных некоммерческих организаций.</w:t>
      </w:r>
    </w:p>
    <w:p w:rsidR="006457AA" w:rsidRPr="00E12372" w:rsidRDefault="006457AA" w:rsidP="006457AA">
      <w:pPr>
        <w:ind w:firstLine="851"/>
        <w:jc w:val="both"/>
        <w:rPr>
          <w:bCs/>
          <w:color w:val="000000"/>
        </w:rPr>
      </w:pPr>
      <w:r w:rsidRPr="00E12372">
        <w:rPr>
          <w:bCs/>
          <w:color w:val="000000"/>
        </w:rPr>
        <w:t>В 1 полугодии 202</w:t>
      </w:r>
      <w:r w:rsidR="00F84E38">
        <w:rPr>
          <w:bCs/>
          <w:color w:val="000000"/>
        </w:rPr>
        <w:t>3</w:t>
      </w:r>
      <w:r w:rsidRPr="00E12372">
        <w:rPr>
          <w:bCs/>
          <w:color w:val="000000"/>
        </w:rPr>
        <w:t xml:space="preserve"> года рассмотрено </w:t>
      </w:r>
      <w:r w:rsidR="00A53048" w:rsidRPr="00A53048">
        <w:rPr>
          <w:bCs/>
          <w:color w:val="000000"/>
        </w:rPr>
        <w:t>840</w:t>
      </w:r>
      <w:r w:rsidRPr="00A53048">
        <w:rPr>
          <w:bCs/>
          <w:color w:val="000000"/>
        </w:rPr>
        <w:t xml:space="preserve"> заявлений некоммерческ</w:t>
      </w:r>
      <w:r w:rsidR="00A53048" w:rsidRPr="00A53048">
        <w:rPr>
          <w:bCs/>
          <w:color w:val="000000"/>
        </w:rPr>
        <w:t>их организаций, в  том числе: 520</w:t>
      </w:r>
      <w:r w:rsidRPr="00A53048">
        <w:rPr>
          <w:bCs/>
          <w:color w:val="000000"/>
        </w:rPr>
        <w:t xml:space="preserve"> заявлений некоммерческих организаци</w:t>
      </w:r>
      <w:r w:rsidR="00A53048" w:rsidRPr="00A53048">
        <w:rPr>
          <w:bCs/>
          <w:color w:val="000000"/>
        </w:rPr>
        <w:t>й, 242</w:t>
      </w:r>
      <w:r w:rsidRPr="00A53048">
        <w:rPr>
          <w:bCs/>
          <w:color w:val="000000"/>
        </w:rPr>
        <w:t xml:space="preserve"> заявл</w:t>
      </w:r>
      <w:r w:rsidR="00A53048" w:rsidRPr="00A53048">
        <w:rPr>
          <w:bCs/>
          <w:color w:val="000000"/>
        </w:rPr>
        <w:t>ений общественных объединений, 3</w:t>
      </w:r>
      <w:r w:rsidR="00B30717">
        <w:rPr>
          <w:bCs/>
          <w:color w:val="000000"/>
        </w:rPr>
        <w:t xml:space="preserve"> заявления</w:t>
      </w:r>
      <w:r w:rsidRPr="00A53048">
        <w:rPr>
          <w:bCs/>
          <w:color w:val="000000"/>
        </w:rPr>
        <w:t xml:space="preserve"> региональных </w:t>
      </w:r>
      <w:r w:rsidR="00A53048" w:rsidRPr="00A53048">
        <w:rPr>
          <w:bCs/>
          <w:color w:val="000000"/>
        </w:rPr>
        <w:t>отделений политических партий, 35 заявлений казачьих обществ, 40</w:t>
      </w:r>
      <w:r w:rsidRPr="00A53048">
        <w:rPr>
          <w:bCs/>
          <w:color w:val="000000"/>
        </w:rPr>
        <w:t xml:space="preserve"> заявлений религиозных организаций.</w:t>
      </w:r>
    </w:p>
    <w:p w:rsidR="006457AA" w:rsidRPr="00E12372" w:rsidRDefault="006457AA" w:rsidP="006457AA">
      <w:pPr>
        <w:ind w:firstLine="851"/>
        <w:jc w:val="both"/>
        <w:rPr>
          <w:bCs/>
          <w:color w:val="000000"/>
        </w:rPr>
      </w:pPr>
      <w:r w:rsidRPr="00E12372">
        <w:rPr>
          <w:bCs/>
          <w:color w:val="000000"/>
        </w:rPr>
        <w:t>Количество созданных некоммерческих организаций, внесенных                              в ведомственный реестр в 1 полугодии 202</w:t>
      </w:r>
      <w:r w:rsidR="00F84E38">
        <w:rPr>
          <w:bCs/>
          <w:color w:val="000000"/>
        </w:rPr>
        <w:t>3</w:t>
      </w:r>
      <w:r w:rsidRPr="00E12372">
        <w:rPr>
          <w:bCs/>
          <w:color w:val="000000"/>
        </w:rPr>
        <w:t xml:space="preserve"> года, составило </w:t>
      </w:r>
      <w:r w:rsidR="00A53048" w:rsidRPr="00A53048">
        <w:rPr>
          <w:bCs/>
          <w:color w:val="000000"/>
        </w:rPr>
        <w:t>164, из них: 125 некоммерчес</w:t>
      </w:r>
      <w:r w:rsidR="00F2245C">
        <w:rPr>
          <w:bCs/>
          <w:color w:val="000000"/>
        </w:rPr>
        <w:t>ких организаций, 31 общественное объединение</w:t>
      </w:r>
      <w:r w:rsidR="00A53048" w:rsidRPr="00A53048">
        <w:rPr>
          <w:bCs/>
          <w:color w:val="000000"/>
        </w:rPr>
        <w:t>, 5</w:t>
      </w:r>
      <w:r w:rsidR="00F2245C">
        <w:rPr>
          <w:bCs/>
          <w:color w:val="000000"/>
        </w:rPr>
        <w:t xml:space="preserve"> религиозных организаций</w:t>
      </w:r>
      <w:r w:rsidRPr="00A53048">
        <w:rPr>
          <w:bCs/>
          <w:color w:val="000000"/>
        </w:rPr>
        <w:t xml:space="preserve">, 1 региональное </w:t>
      </w:r>
      <w:r w:rsidR="00A53048" w:rsidRPr="00A53048">
        <w:rPr>
          <w:bCs/>
          <w:color w:val="000000"/>
        </w:rPr>
        <w:t>отделение политической партии, 3 казачьих общества</w:t>
      </w:r>
      <w:r w:rsidRPr="00A53048">
        <w:rPr>
          <w:bCs/>
          <w:color w:val="000000"/>
        </w:rPr>
        <w:t>.</w:t>
      </w:r>
    </w:p>
    <w:p w:rsidR="006457AA" w:rsidRPr="00E12372" w:rsidRDefault="006457AA" w:rsidP="006457AA">
      <w:pPr>
        <w:ind w:firstLine="851"/>
        <w:jc w:val="both"/>
        <w:rPr>
          <w:bCs/>
          <w:color w:val="000000"/>
        </w:rPr>
      </w:pPr>
      <w:r w:rsidRPr="00E12372">
        <w:rPr>
          <w:bCs/>
          <w:color w:val="000000"/>
        </w:rPr>
        <w:t xml:space="preserve">Исключено из ведомственного реестра </w:t>
      </w:r>
      <w:r w:rsidR="00A53048" w:rsidRPr="00A53048">
        <w:rPr>
          <w:bCs/>
          <w:color w:val="000000"/>
        </w:rPr>
        <w:t>124</w:t>
      </w:r>
      <w:r w:rsidRPr="00A53048">
        <w:rPr>
          <w:bCs/>
          <w:color w:val="000000"/>
        </w:rPr>
        <w:t xml:space="preserve"> некомм</w:t>
      </w:r>
      <w:r w:rsidR="00A53048" w:rsidRPr="00A53048">
        <w:rPr>
          <w:bCs/>
          <w:color w:val="000000"/>
        </w:rPr>
        <w:t>ерческих организаций, из ни</w:t>
      </w:r>
      <w:r w:rsidR="00F2245C">
        <w:rPr>
          <w:bCs/>
          <w:color w:val="000000"/>
        </w:rPr>
        <w:t>х: 79 некоммерческих организаций, 35 общественных объединений, 2 региональных отделения политических партий</w:t>
      </w:r>
      <w:r w:rsidR="00A53048" w:rsidRPr="00A53048">
        <w:rPr>
          <w:bCs/>
          <w:color w:val="000000"/>
        </w:rPr>
        <w:t>, 3 казачьих общества и 5</w:t>
      </w:r>
      <w:r w:rsidRPr="00A53048">
        <w:rPr>
          <w:bCs/>
          <w:color w:val="000000"/>
        </w:rPr>
        <w:t xml:space="preserve"> религиозных организации.</w:t>
      </w:r>
    </w:p>
    <w:p w:rsidR="006457AA" w:rsidRPr="00E12372" w:rsidRDefault="006457AA" w:rsidP="006457AA">
      <w:pPr>
        <w:ind w:firstLine="851"/>
        <w:jc w:val="both"/>
        <w:rPr>
          <w:bCs/>
          <w:color w:val="000000"/>
        </w:rPr>
      </w:pPr>
      <w:r w:rsidRPr="00E12372">
        <w:rPr>
          <w:bCs/>
          <w:color w:val="000000"/>
        </w:rPr>
        <w:t>За 1 полугодие 202</w:t>
      </w:r>
      <w:r w:rsidR="00F84E38">
        <w:rPr>
          <w:bCs/>
          <w:color w:val="000000"/>
        </w:rPr>
        <w:t>3</w:t>
      </w:r>
      <w:r w:rsidRPr="00E12372">
        <w:rPr>
          <w:bCs/>
          <w:color w:val="000000"/>
        </w:rPr>
        <w:t xml:space="preserve"> года были приняты следующие решения                   по заявлениям некоммерческих организаций:</w:t>
      </w:r>
    </w:p>
    <w:p w:rsidR="006457AA" w:rsidRPr="00B30717" w:rsidRDefault="00B30717" w:rsidP="006457AA">
      <w:pPr>
        <w:ind w:firstLine="851"/>
        <w:jc w:val="both"/>
        <w:rPr>
          <w:bCs/>
          <w:color w:val="000000"/>
        </w:rPr>
      </w:pPr>
      <w:r>
        <w:rPr>
          <w:bCs/>
          <w:color w:val="000000"/>
        </w:rPr>
        <w:t>-</w:t>
      </w:r>
      <w:r>
        <w:rPr>
          <w:bCs/>
          <w:color w:val="000000"/>
        </w:rPr>
        <w:tab/>
        <w:t>160</w:t>
      </w:r>
      <w:r w:rsidR="00A53048" w:rsidRPr="00B30717">
        <w:rPr>
          <w:bCs/>
          <w:color w:val="000000"/>
        </w:rPr>
        <w:t xml:space="preserve"> решений</w:t>
      </w:r>
      <w:r w:rsidR="006457AA" w:rsidRPr="00B30717">
        <w:rPr>
          <w:bCs/>
          <w:color w:val="000000"/>
        </w:rPr>
        <w:t xml:space="preserve"> о </w:t>
      </w:r>
      <w:r>
        <w:rPr>
          <w:bCs/>
          <w:color w:val="000000"/>
        </w:rPr>
        <w:t>регистрации создания, из них: 125</w:t>
      </w:r>
      <w:r w:rsidRPr="00B30717">
        <w:rPr>
          <w:bCs/>
          <w:color w:val="000000"/>
        </w:rPr>
        <w:t xml:space="preserve"> </w:t>
      </w:r>
      <w:r w:rsidR="00A53048" w:rsidRPr="00B30717">
        <w:rPr>
          <w:bCs/>
          <w:color w:val="000000"/>
        </w:rPr>
        <w:t>некоммерче</w:t>
      </w:r>
      <w:r w:rsidRPr="00B30717">
        <w:rPr>
          <w:bCs/>
          <w:color w:val="000000"/>
        </w:rPr>
        <w:t>ск</w:t>
      </w:r>
      <w:r>
        <w:rPr>
          <w:bCs/>
          <w:color w:val="000000"/>
        </w:rPr>
        <w:t>их организаций, 30</w:t>
      </w:r>
      <w:r w:rsidR="00A53048" w:rsidRPr="00B30717">
        <w:rPr>
          <w:bCs/>
          <w:color w:val="000000"/>
        </w:rPr>
        <w:t xml:space="preserve"> общественных объединений</w:t>
      </w:r>
      <w:r>
        <w:rPr>
          <w:bCs/>
          <w:color w:val="000000"/>
        </w:rPr>
        <w:t>, 2 религиозных организации, 3</w:t>
      </w:r>
      <w:r w:rsidRPr="00B30717">
        <w:rPr>
          <w:bCs/>
          <w:color w:val="000000"/>
        </w:rPr>
        <w:t xml:space="preserve"> казачьих общества</w:t>
      </w:r>
      <w:r w:rsidR="006457AA" w:rsidRPr="00B30717">
        <w:rPr>
          <w:bCs/>
          <w:color w:val="000000"/>
        </w:rPr>
        <w:t>;</w:t>
      </w:r>
    </w:p>
    <w:p w:rsidR="006457AA" w:rsidRPr="008C7C7B" w:rsidRDefault="008C7C7B" w:rsidP="006457AA">
      <w:pPr>
        <w:ind w:firstLine="851"/>
        <w:jc w:val="both"/>
        <w:rPr>
          <w:bCs/>
          <w:color w:val="000000"/>
        </w:rPr>
      </w:pPr>
      <w:r w:rsidRPr="008C7C7B">
        <w:rPr>
          <w:bCs/>
          <w:color w:val="000000"/>
        </w:rPr>
        <w:t>-</w:t>
      </w:r>
      <w:r w:rsidRPr="008C7C7B">
        <w:rPr>
          <w:bCs/>
          <w:color w:val="000000"/>
        </w:rPr>
        <w:tab/>
        <w:t>126</w:t>
      </w:r>
      <w:r w:rsidR="006457AA" w:rsidRPr="008C7C7B">
        <w:rPr>
          <w:bCs/>
          <w:color w:val="000000"/>
        </w:rPr>
        <w:t xml:space="preserve"> решений о регистрации изменений, внесенных                                 в учр</w:t>
      </w:r>
      <w:r w:rsidRPr="008C7C7B">
        <w:rPr>
          <w:bCs/>
          <w:color w:val="000000"/>
        </w:rPr>
        <w:t>едительные документы, из них: 67</w:t>
      </w:r>
      <w:r w:rsidR="006457AA" w:rsidRPr="008C7C7B">
        <w:rPr>
          <w:bCs/>
          <w:color w:val="000000"/>
        </w:rPr>
        <w:t xml:space="preserve"> в отношени</w:t>
      </w:r>
      <w:r w:rsidRPr="008C7C7B">
        <w:rPr>
          <w:bCs/>
          <w:color w:val="000000"/>
        </w:rPr>
        <w:t>и некоммерческих организаций, 33</w:t>
      </w:r>
      <w:r w:rsidR="006457AA" w:rsidRPr="008C7C7B">
        <w:rPr>
          <w:bCs/>
          <w:color w:val="000000"/>
        </w:rPr>
        <w:t xml:space="preserve"> в отноше</w:t>
      </w:r>
      <w:r w:rsidRPr="008C7C7B">
        <w:rPr>
          <w:bCs/>
          <w:color w:val="000000"/>
        </w:rPr>
        <w:t>нии общественных объединений, 6</w:t>
      </w:r>
      <w:r w:rsidR="006457AA" w:rsidRPr="008C7C7B">
        <w:rPr>
          <w:bCs/>
          <w:color w:val="000000"/>
        </w:rPr>
        <w:t xml:space="preserve"> в отнош</w:t>
      </w:r>
      <w:r w:rsidRPr="008C7C7B">
        <w:rPr>
          <w:bCs/>
          <w:color w:val="000000"/>
        </w:rPr>
        <w:t>ении религиозных организаций,  20</w:t>
      </w:r>
      <w:r w:rsidR="006457AA" w:rsidRPr="008C7C7B">
        <w:rPr>
          <w:bCs/>
          <w:color w:val="000000"/>
        </w:rPr>
        <w:t xml:space="preserve"> в отношении ка</w:t>
      </w:r>
      <w:r w:rsidRPr="008C7C7B">
        <w:rPr>
          <w:bCs/>
          <w:color w:val="000000"/>
        </w:rPr>
        <w:t>зачьих обществ</w:t>
      </w:r>
      <w:r w:rsidR="006457AA" w:rsidRPr="008C7C7B">
        <w:rPr>
          <w:bCs/>
          <w:color w:val="000000"/>
        </w:rPr>
        <w:t>;</w:t>
      </w:r>
    </w:p>
    <w:p w:rsidR="006457AA" w:rsidRPr="008C7C7B" w:rsidRDefault="008C7C7B" w:rsidP="006457AA">
      <w:pPr>
        <w:ind w:firstLine="851"/>
        <w:jc w:val="both"/>
        <w:rPr>
          <w:bCs/>
          <w:color w:val="000000"/>
        </w:rPr>
      </w:pPr>
      <w:r w:rsidRPr="008C7C7B">
        <w:rPr>
          <w:bCs/>
          <w:color w:val="000000"/>
        </w:rPr>
        <w:t xml:space="preserve">- </w:t>
      </w:r>
      <w:r w:rsidRPr="008C7C7B">
        <w:rPr>
          <w:bCs/>
          <w:color w:val="000000"/>
        </w:rPr>
        <w:tab/>
        <w:t>269</w:t>
      </w:r>
      <w:r w:rsidR="006457AA" w:rsidRPr="008C7C7B">
        <w:rPr>
          <w:bCs/>
          <w:color w:val="000000"/>
        </w:rPr>
        <w:t xml:space="preserve"> решений о внесении изменений в сведения о юридическом лице, с</w:t>
      </w:r>
      <w:r w:rsidRPr="008C7C7B">
        <w:rPr>
          <w:bCs/>
          <w:color w:val="000000"/>
        </w:rPr>
        <w:t>одержащиеся в ЕГРЮЛ, из них: 165</w:t>
      </w:r>
      <w:r w:rsidR="006457AA" w:rsidRPr="008C7C7B">
        <w:rPr>
          <w:bCs/>
          <w:color w:val="000000"/>
        </w:rPr>
        <w:t xml:space="preserve"> в отношении</w:t>
      </w:r>
      <w:r w:rsidRPr="008C7C7B">
        <w:rPr>
          <w:bCs/>
          <w:color w:val="000000"/>
        </w:rPr>
        <w:t xml:space="preserve"> некоммерческих организаций, 80</w:t>
      </w:r>
      <w:r w:rsidR="006457AA" w:rsidRPr="008C7C7B">
        <w:rPr>
          <w:bCs/>
          <w:color w:val="000000"/>
        </w:rPr>
        <w:t xml:space="preserve"> в отнош</w:t>
      </w:r>
      <w:r w:rsidRPr="008C7C7B">
        <w:rPr>
          <w:bCs/>
          <w:color w:val="000000"/>
        </w:rPr>
        <w:t>ении общественных объединений, 3</w:t>
      </w:r>
      <w:r w:rsidR="006457AA" w:rsidRPr="008C7C7B">
        <w:rPr>
          <w:bCs/>
          <w:color w:val="000000"/>
        </w:rPr>
        <w:t xml:space="preserve"> в отношении региональных отделений политических парти</w:t>
      </w:r>
      <w:r w:rsidRPr="008C7C7B">
        <w:rPr>
          <w:bCs/>
          <w:color w:val="000000"/>
        </w:rPr>
        <w:t>й, 19</w:t>
      </w:r>
      <w:r w:rsidR="006457AA" w:rsidRPr="008C7C7B">
        <w:rPr>
          <w:bCs/>
          <w:color w:val="000000"/>
        </w:rPr>
        <w:t xml:space="preserve"> в отно</w:t>
      </w:r>
      <w:r w:rsidRPr="008C7C7B">
        <w:rPr>
          <w:bCs/>
          <w:color w:val="000000"/>
        </w:rPr>
        <w:t>шении религиозных организаций, 2</w:t>
      </w:r>
      <w:r w:rsidR="006457AA" w:rsidRPr="008C7C7B">
        <w:rPr>
          <w:bCs/>
          <w:color w:val="000000"/>
        </w:rPr>
        <w:t xml:space="preserve"> в отношении казачьих обществ;</w:t>
      </w:r>
    </w:p>
    <w:p w:rsidR="006457AA" w:rsidRPr="008C7C7B" w:rsidRDefault="008C7C7B" w:rsidP="006457AA">
      <w:pPr>
        <w:ind w:firstLine="851"/>
        <w:jc w:val="both"/>
        <w:rPr>
          <w:bCs/>
          <w:color w:val="000000"/>
        </w:rPr>
      </w:pPr>
      <w:r w:rsidRPr="008C7C7B">
        <w:rPr>
          <w:bCs/>
          <w:color w:val="000000"/>
        </w:rPr>
        <w:lastRenderedPageBreak/>
        <w:t>-</w:t>
      </w:r>
      <w:r w:rsidRPr="008C7C7B">
        <w:rPr>
          <w:bCs/>
          <w:color w:val="000000"/>
        </w:rPr>
        <w:tab/>
        <w:t>46</w:t>
      </w:r>
      <w:r w:rsidR="006457AA" w:rsidRPr="008C7C7B">
        <w:rPr>
          <w:bCs/>
          <w:color w:val="000000"/>
        </w:rPr>
        <w:t xml:space="preserve"> решений о регистрации в связи с ликвидац</w:t>
      </w:r>
      <w:r w:rsidRPr="008C7C7B">
        <w:rPr>
          <w:bCs/>
          <w:color w:val="000000"/>
        </w:rPr>
        <w:t>ией (реорганизацией), из них: 23</w:t>
      </w:r>
      <w:r w:rsidR="006457AA" w:rsidRPr="008C7C7B">
        <w:rPr>
          <w:bCs/>
          <w:color w:val="000000"/>
        </w:rPr>
        <w:t xml:space="preserve"> в отношени</w:t>
      </w:r>
      <w:r w:rsidRPr="008C7C7B">
        <w:rPr>
          <w:bCs/>
          <w:color w:val="000000"/>
        </w:rPr>
        <w:t>и некоммерческих организаций, 22</w:t>
      </w:r>
      <w:r w:rsidR="006457AA" w:rsidRPr="008C7C7B">
        <w:rPr>
          <w:bCs/>
          <w:color w:val="000000"/>
        </w:rPr>
        <w:t xml:space="preserve"> в отнош</w:t>
      </w:r>
      <w:r w:rsidRPr="008C7C7B">
        <w:rPr>
          <w:bCs/>
          <w:color w:val="000000"/>
        </w:rPr>
        <w:t>ении общественных объединений, 1</w:t>
      </w:r>
      <w:r w:rsidR="006457AA" w:rsidRPr="008C7C7B">
        <w:rPr>
          <w:bCs/>
          <w:color w:val="000000"/>
        </w:rPr>
        <w:t xml:space="preserve"> в отношении </w:t>
      </w:r>
      <w:r w:rsidRPr="008C7C7B">
        <w:rPr>
          <w:bCs/>
          <w:color w:val="000000"/>
        </w:rPr>
        <w:t>казачьего общества</w:t>
      </w:r>
      <w:r w:rsidR="006457AA" w:rsidRPr="008C7C7B">
        <w:rPr>
          <w:bCs/>
          <w:color w:val="000000"/>
        </w:rPr>
        <w:t>;</w:t>
      </w:r>
    </w:p>
    <w:p w:rsidR="006457AA" w:rsidRPr="008C7C7B" w:rsidRDefault="008C7C7B" w:rsidP="006457AA">
      <w:pPr>
        <w:ind w:firstLine="851"/>
        <w:jc w:val="both"/>
        <w:rPr>
          <w:bCs/>
          <w:color w:val="000000"/>
        </w:rPr>
      </w:pPr>
      <w:r w:rsidRPr="008C7C7B">
        <w:rPr>
          <w:bCs/>
          <w:color w:val="000000"/>
        </w:rPr>
        <w:t>-</w:t>
      </w:r>
      <w:r w:rsidRPr="008C7C7B">
        <w:rPr>
          <w:bCs/>
          <w:color w:val="000000"/>
        </w:rPr>
        <w:tab/>
        <w:t>8</w:t>
      </w:r>
      <w:r w:rsidR="006457AA" w:rsidRPr="008C7C7B">
        <w:rPr>
          <w:bCs/>
          <w:color w:val="000000"/>
        </w:rPr>
        <w:t xml:space="preserve"> решений об отказе в </w:t>
      </w:r>
      <w:r w:rsidRPr="008C7C7B">
        <w:rPr>
          <w:bCs/>
          <w:color w:val="000000"/>
        </w:rPr>
        <w:t>регистрации создания, из них: 5</w:t>
      </w:r>
      <w:r w:rsidR="006457AA" w:rsidRPr="008C7C7B">
        <w:rPr>
          <w:bCs/>
          <w:color w:val="000000"/>
        </w:rPr>
        <w:t xml:space="preserve"> в отношен</w:t>
      </w:r>
      <w:r w:rsidRPr="008C7C7B">
        <w:rPr>
          <w:bCs/>
          <w:color w:val="000000"/>
        </w:rPr>
        <w:t>ии некоммерческих организаций, 3</w:t>
      </w:r>
      <w:r w:rsidR="006457AA" w:rsidRPr="008C7C7B">
        <w:rPr>
          <w:bCs/>
          <w:color w:val="000000"/>
        </w:rPr>
        <w:t xml:space="preserve"> в отношении общественных объединений;</w:t>
      </w:r>
    </w:p>
    <w:p w:rsidR="006457AA" w:rsidRPr="008C7C7B" w:rsidRDefault="008C7C7B" w:rsidP="006457AA">
      <w:pPr>
        <w:ind w:firstLine="851"/>
        <w:jc w:val="both"/>
        <w:rPr>
          <w:bCs/>
          <w:color w:val="000000"/>
        </w:rPr>
      </w:pPr>
      <w:r w:rsidRPr="008C7C7B">
        <w:rPr>
          <w:bCs/>
          <w:color w:val="000000"/>
        </w:rPr>
        <w:t>-</w:t>
      </w:r>
      <w:r w:rsidRPr="008C7C7B">
        <w:rPr>
          <w:bCs/>
          <w:color w:val="000000"/>
        </w:rPr>
        <w:tab/>
        <w:t>3</w:t>
      </w:r>
      <w:r w:rsidR="00F2245C">
        <w:rPr>
          <w:bCs/>
          <w:color w:val="000000"/>
        </w:rPr>
        <w:t xml:space="preserve"> решения</w:t>
      </w:r>
      <w:r w:rsidR="006457AA" w:rsidRPr="008C7C7B">
        <w:rPr>
          <w:bCs/>
          <w:color w:val="000000"/>
        </w:rPr>
        <w:t xml:space="preserve"> об отказе в регистрации изменений, внесенных                               в учр</w:t>
      </w:r>
      <w:r w:rsidRPr="008C7C7B">
        <w:rPr>
          <w:bCs/>
          <w:color w:val="000000"/>
        </w:rPr>
        <w:t>едительные документы, из них: 2</w:t>
      </w:r>
      <w:r w:rsidR="006457AA" w:rsidRPr="008C7C7B">
        <w:rPr>
          <w:bCs/>
          <w:color w:val="000000"/>
        </w:rPr>
        <w:t xml:space="preserve"> в отношен</w:t>
      </w:r>
      <w:r w:rsidRPr="008C7C7B">
        <w:rPr>
          <w:bCs/>
          <w:color w:val="000000"/>
        </w:rPr>
        <w:t>ии религиозных организаций, 1</w:t>
      </w:r>
      <w:r w:rsidR="006457AA" w:rsidRPr="008C7C7B">
        <w:rPr>
          <w:bCs/>
          <w:color w:val="000000"/>
        </w:rPr>
        <w:t xml:space="preserve"> в отношении </w:t>
      </w:r>
      <w:r w:rsidRPr="008C7C7B">
        <w:rPr>
          <w:bCs/>
          <w:color w:val="000000"/>
        </w:rPr>
        <w:t>казачьего общества</w:t>
      </w:r>
      <w:r w:rsidR="006457AA" w:rsidRPr="008C7C7B">
        <w:rPr>
          <w:bCs/>
          <w:color w:val="000000"/>
        </w:rPr>
        <w:t>;</w:t>
      </w:r>
    </w:p>
    <w:p w:rsidR="006457AA" w:rsidRPr="008C7C7B" w:rsidRDefault="008C7C7B" w:rsidP="006457AA">
      <w:pPr>
        <w:ind w:firstLine="851"/>
        <w:jc w:val="both"/>
        <w:rPr>
          <w:bCs/>
          <w:color w:val="000000"/>
        </w:rPr>
      </w:pPr>
      <w:r w:rsidRPr="008C7C7B">
        <w:rPr>
          <w:bCs/>
          <w:color w:val="000000"/>
        </w:rPr>
        <w:t>-</w:t>
      </w:r>
      <w:r w:rsidRPr="008C7C7B">
        <w:rPr>
          <w:bCs/>
          <w:color w:val="000000"/>
        </w:rPr>
        <w:tab/>
        <w:t>3 решения</w:t>
      </w:r>
      <w:r w:rsidR="006457AA" w:rsidRPr="008C7C7B">
        <w:rPr>
          <w:bCs/>
          <w:color w:val="000000"/>
        </w:rPr>
        <w:t xml:space="preserve"> об отказе во внесении изменений в сведения                     о юридическом лице, </w:t>
      </w:r>
      <w:r w:rsidRPr="008C7C7B">
        <w:rPr>
          <w:bCs/>
          <w:color w:val="000000"/>
        </w:rPr>
        <w:t>содержащиеся в ЕГРЮЛ, из них: 1</w:t>
      </w:r>
      <w:r w:rsidR="006457AA" w:rsidRPr="008C7C7B">
        <w:rPr>
          <w:bCs/>
          <w:color w:val="000000"/>
        </w:rPr>
        <w:t xml:space="preserve"> в отношении </w:t>
      </w:r>
      <w:r w:rsidRPr="008C7C7B">
        <w:rPr>
          <w:bCs/>
          <w:color w:val="000000"/>
        </w:rPr>
        <w:t>религиозной организации, 2</w:t>
      </w:r>
      <w:r w:rsidR="006457AA" w:rsidRPr="008C7C7B">
        <w:rPr>
          <w:bCs/>
          <w:color w:val="000000"/>
        </w:rPr>
        <w:t xml:space="preserve"> в отношении общественных объединений;</w:t>
      </w:r>
    </w:p>
    <w:p w:rsidR="00866D6E" w:rsidRPr="00866D6E" w:rsidRDefault="006457AA" w:rsidP="006457AA">
      <w:pPr>
        <w:ind w:firstLine="851"/>
        <w:jc w:val="both"/>
        <w:rPr>
          <w:bCs/>
          <w:color w:val="000000"/>
        </w:rPr>
      </w:pPr>
      <w:r w:rsidRPr="00866D6E">
        <w:rPr>
          <w:bCs/>
          <w:color w:val="000000"/>
        </w:rPr>
        <w:t>-</w:t>
      </w:r>
      <w:r w:rsidRPr="00866D6E">
        <w:rPr>
          <w:bCs/>
          <w:color w:val="000000"/>
        </w:rPr>
        <w:tab/>
      </w:r>
      <w:r w:rsidR="008C7C7B" w:rsidRPr="00866D6E">
        <w:rPr>
          <w:bCs/>
          <w:color w:val="000000"/>
        </w:rPr>
        <w:t>решений об отказе в регистрации в связи с ликвидацией не принималось</w:t>
      </w:r>
      <w:r w:rsidR="00977678" w:rsidRPr="00866D6E">
        <w:rPr>
          <w:bCs/>
          <w:color w:val="000000"/>
        </w:rPr>
        <w:t>;</w:t>
      </w:r>
      <w:r w:rsidRPr="00866D6E">
        <w:rPr>
          <w:bCs/>
          <w:color w:val="000000"/>
        </w:rPr>
        <w:t xml:space="preserve">   </w:t>
      </w:r>
    </w:p>
    <w:p w:rsidR="008C7C7B" w:rsidRDefault="00866D6E" w:rsidP="006457AA">
      <w:pPr>
        <w:ind w:firstLine="851"/>
        <w:jc w:val="both"/>
        <w:rPr>
          <w:bCs/>
          <w:color w:val="000000"/>
          <w:highlight w:val="yellow"/>
        </w:rPr>
      </w:pPr>
      <w:r w:rsidRPr="00866D6E">
        <w:rPr>
          <w:bCs/>
          <w:color w:val="000000"/>
        </w:rPr>
        <w:t>-</w:t>
      </w:r>
      <w:r w:rsidRPr="00866D6E">
        <w:rPr>
          <w:bCs/>
          <w:color w:val="000000"/>
        </w:rPr>
        <w:tab/>
        <w:t xml:space="preserve">решений об отказе в регистрации в связи </w:t>
      </w:r>
      <w:r w:rsidR="00F2245C">
        <w:rPr>
          <w:bCs/>
          <w:color w:val="000000"/>
        </w:rPr>
        <w:t>с реорганизацией не принимались.</w:t>
      </w:r>
      <w:r w:rsidR="006457AA" w:rsidRPr="00866D6E">
        <w:rPr>
          <w:bCs/>
          <w:color w:val="000000"/>
        </w:rPr>
        <w:t xml:space="preserve">              </w:t>
      </w:r>
      <w:r w:rsidR="00977678" w:rsidRPr="00866D6E">
        <w:rPr>
          <w:bCs/>
          <w:color w:val="000000"/>
        </w:rPr>
        <w:tab/>
      </w:r>
      <w:r w:rsidR="00B71575" w:rsidRPr="00866D6E">
        <w:rPr>
          <w:bCs/>
          <w:color w:val="000000"/>
        </w:rPr>
        <w:t xml:space="preserve">  </w:t>
      </w:r>
    </w:p>
    <w:p w:rsidR="006457AA" w:rsidRPr="00E12372" w:rsidRDefault="006457AA" w:rsidP="006457AA">
      <w:pPr>
        <w:ind w:firstLine="851"/>
        <w:jc w:val="both"/>
        <w:rPr>
          <w:bCs/>
          <w:color w:val="000000"/>
        </w:rPr>
      </w:pPr>
      <w:r w:rsidRPr="00E12372">
        <w:rPr>
          <w:bCs/>
          <w:color w:val="000000"/>
        </w:rPr>
        <w:t>Наиболее часто встречающимися основаниями отказа</w:t>
      </w:r>
      <w:r w:rsidR="00BD4996">
        <w:rPr>
          <w:bCs/>
          <w:color w:val="000000"/>
        </w:rPr>
        <w:t xml:space="preserve"> </w:t>
      </w:r>
      <w:r w:rsidRPr="00E12372">
        <w:rPr>
          <w:bCs/>
          <w:color w:val="000000"/>
        </w:rPr>
        <w:t xml:space="preserve">в регистрационной практике являются: </w:t>
      </w:r>
    </w:p>
    <w:p w:rsidR="006457AA" w:rsidRPr="00E12372" w:rsidRDefault="006457AA" w:rsidP="006457AA">
      <w:pPr>
        <w:ind w:firstLine="851"/>
        <w:jc w:val="both"/>
        <w:rPr>
          <w:bCs/>
          <w:color w:val="000000"/>
        </w:rPr>
      </w:pPr>
      <w:r w:rsidRPr="00E12372">
        <w:rPr>
          <w:bCs/>
          <w:color w:val="000000"/>
        </w:rPr>
        <w:t xml:space="preserve">представление документов, оформленных в ненадлежащем порядке или документов, содержащих недостоверные сведения (заявители допускают ошибки в сведениях об учредителях, указывают различное наименование организации в уставе, в заявлении и протоколе о создании, не заполняют в заявлении необходимые сведения, протокол не соответствует требованиям Гражданского кодекса Российской Федерации и т.д.); </w:t>
      </w:r>
    </w:p>
    <w:p w:rsidR="006457AA" w:rsidRPr="00E12372" w:rsidRDefault="006457AA" w:rsidP="006457AA">
      <w:pPr>
        <w:ind w:firstLine="851"/>
        <w:jc w:val="both"/>
        <w:rPr>
          <w:bCs/>
          <w:color w:val="000000"/>
        </w:rPr>
      </w:pPr>
      <w:r w:rsidRPr="00E12372">
        <w:rPr>
          <w:bCs/>
          <w:color w:val="000000"/>
        </w:rPr>
        <w:t xml:space="preserve">представление неполного пакета документов на государственную регистрацию; </w:t>
      </w:r>
    </w:p>
    <w:p w:rsidR="006457AA" w:rsidRDefault="006457AA" w:rsidP="006457AA">
      <w:pPr>
        <w:ind w:firstLine="851"/>
        <w:jc w:val="both"/>
        <w:rPr>
          <w:bCs/>
          <w:color w:val="000000"/>
        </w:rPr>
      </w:pPr>
      <w:r w:rsidRPr="00E12372">
        <w:rPr>
          <w:bCs/>
          <w:color w:val="000000"/>
        </w:rPr>
        <w:t>представление на регистрацию учредительных документов, противоречащих тем или иным требованиям законодательства (отсутствие в учредительных документах положений, предусмотренных действующим законодательством, таких как: условия и порядок приобретения и утраты членства; порядок формирования и компетенция органов управления, источники формирования денежных средств и иного имущества общественного объединения, права общественного объединения и его структурных подразделений по управлению имуществом; место нахождения постоянно действующего руководящего органа и др.), либо эти положения противоречат требованиям действующего законодательства.</w:t>
      </w:r>
    </w:p>
    <w:p w:rsidR="00A33C45" w:rsidRPr="00A33C45" w:rsidRDefault="00A33C45" w:rsidP="00F2245C">
      <w:pPr>
        <w:ind w:firstLine="851"/>
        <w:jc w:val="both"/>
        <w:rPr>
          <w:bCs/>
          <w:color w:val="000000"/>
        </w:rPr>
      </w:pPr>
      <w:r>
        <w:rPr>
          <w:bCs/>
          <w:color w:val="000000"/>
        </w:rPr>
        <w:t>В марте 2023 года с</w:t>
      </w:r>
      <w:r w:rsidRPr="00A33C45">
        <w:rPr>
          <w:bCs/>
          <w:color w:val="000000"/>
        </w:rPr>
        <w:t>отрудники Главного управления в прямом эфире на радио «Город FM» рассказали об особенностях регистрации некоммерческих организаций, о необходимости своевременного исполнения обязанности по представлению ежегодной отчётности, ответили на вопросы слушателей.</w:t>
      </w:r>
    </w:p>
    <w:p w:rsidR="00A33C45" w:rsidRPr="00E12372" w:rsidRDefault="00A33C45" w:rsidP="00A33C45">
      <w:pPr>
        <w:ind w:firstLine="851"/>
        <w:jc w:val="both"/>
        <w:rPr>
          <w:bCs/>
          <w:color w:val="000000"/>
        </w:rPr>
      </w:pPr>
      <w:r w:rsidRPr="00A33C45">
        <w:rPr>
          <w:bCs/>
          <w:color w:val="000000"/>
        </w:rPr>
        <w:t>Особое вни</w:t>
      </w:r>
      <w:r>
        <w:rPr>
          <w:bCs/>
          <w:color w:val="000000"/>
        </w:rPr>
        <w:t>мание Главное управление уделило</w:t>
      </w:r>
      <w:r w:rsidRPr="00A33C45">
        <w:rPr>
          <w:bCs/>
          <w:color w:val="000000"/>
        </w:rPr>
        <w:t xml:space="preserve"> правовому просвещению и оказанию методической и практической пом</w:t>
      </w:r>
      <w:r>
        <w:rPr>
          <w:bCs/>
          <w:color w:val="000000"/>
        </w:rPr>
        <w:t>ощи некоммерческим организациям.</w:t>
      </w:r>
    </w:p>
    <w:p w:rsidR="00FE6D07" w:rsidRPr="0003727D" w:rsidRDefault="00F2245C" w:rsidP="006457AA">
      <w:pPr>
        <w:ind w:firstLine="851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>П</w:t>
      </w:r>
      <w:r w:rsidR="00FE6D07" w:rsidRPr="00D47B89">
        <w:rPr>
          <w:bCs/>
          <w:color w:val="000000"/>
        </w:rPr>
        <w:t>ре</w:t>
      </w:r>
      <w:r w:rsidR="00A33C45">
        <w:rPr>
          <w:bCs/>
          <w:color w:val="000000"/>
        </w:rPr>
        <w:t>дставители Главного управления</w:t>
      </w:r>
      <w:r w:rsidR="00FE6D07" w:rsidRPr="00D47B89">
        <w:rPr>
          <w:bCs/>
          <w:color w:val="000000"/>
        </w:rPr>
        <w:t xml:space="preserve"> приняли участие</w:t>
      </w:r>
      <w:r w:rsidR="00866D6E">
        <w:rPr>
          <w:bCs/>
          <w:color w:val="000000"/>
        </w:rPr>
        <w:t xml:space="preserve"> в</w:t>
      </w:r>
      <w:r w:rsidR="00FE6D07" w:rsidRPr="00D47B89">
        <w:rPr>
          <w:bCs/>
          <w:color w:val="000000"/>
        </w:rPr>
        <w:t xml:space="preserve"> </w:t>
      </w:r>
      <w:r w:rsidR="00866D6E">
        <w:rPr>
          <w:bCs/>
          <w:color w:val="000000"/>
        </w:rPr>
        <w:t>информационно-методическом</w:t>
      </w:r>
      <w:r w:rsidR="00D47B89" w:rsidRPr="00D47B89">
        <w:rPr>
          <w:bCs/>
          <w:color w:val="000000"/>
        </w:rPr>
        <w:t xml:space="preserve"> семинар</w:t>
      </w:r>
      <w:r w:rsidR="00866D6E">
        <w:rPr>
          <w:bCs/>
          <w:color w:val="000000"/>
        </w:rPr>
        <w:t>е</w:t>
      </w:r>
      <w:r w:rsidR="00D47B89" w:rsidRPr="00D47B89">
        <w:rPr>
          <w:bCs/>
          <w:color w:val="000000"/>
        </w:rPr>
        <w:t xml:space="preserve"> </w:t>
      </w:r>
      <w:r w:rsidR="00FE6D07" w:rsidRPr="00D47B89">
        <w:rPr>
          <w:bCs/>
          <w:color w:val="000000"/>
        </w:rPr>
        <w:t>для некоммерческих организаций</w:t>
      </w:r>
      <w:r>
        <w:rPr>
          <w:bCs/>
          <w:color w:val="000000"/>
        </w:rPr>
        <w:t>,</w:t>
      </w:r>
      <w:r w:rsidR="00FE6D07" w:rsidRPr="0003727D">
        <w:rPr>
          <w:bCs/>
          <w:color w:val="000000"/>
        </w:rPr>
        <w:t xml:space="preserve"> организованном Общественной палатой Свердловской области. В семинаре приняли участие более </w:t>
      </w:r>
      <w:r w:rsidR="00D47B89" w:rsidRPr="0003727D">
        <w:rPr>
          <w:bCs/>
          <w:color w:val="000000"/>
        </w:rPr>
        <w:t>100</w:t>
      </w:r>
      <w:r w:rsidR="00FE6D07" w:rsidRPr="0003727D">
        <w:rPr>
          <w:bCs/>
          <w:color w:val="000000"/>
        </w:rPr>
        <w:t xml:space="preserve"> представителей некоммерческих организаций Свердловской области. На семинаре рассмотрены вопросы </w:t>
      </w:r>
      <w:r w:rsidR="00241906" w:rsidRPr="0003727D">
        <w:rPr>
          <w:bCs/>
          <w:color w:val="000000"/>
        </w:rPr>
        <w:t>изменений в законодательстве о деятельности НКО, оформления документов, представляемых для регистрации, типичных нарушений, выявляемых в ходе контрольных меропр</w:t>
      </w:r>
      <w:r w:rsidR="0003727D" w:rsidRPr="0003727D">
        <w:rPr>
          <w:bCs/>
          <w:color w:val="000000"/>
        </w:rPr>
        <w:t xml:space="preserve">иятий, представления отчетности, </w:t>
      </w:r>
      <w:r w:rsidR="00241906" w:rsidRPr="0003727D">
        <w:rPr>
          <w:bCs/>
          <w:color w:val="000000"/>
        </w:rPr>
        <w:t>ведения реестра СОНКО-исполнит</w:t>
      </w:r>
      <w:r w:rsidR="0003727D" w:rsidRPr="0003727D">
        <w:rPr>
          <w:bCs/>
          <w:color w:val="000000"/>
        </w:rPr>
        <w:t xml:space="preserve">елей общественно полезных услуг, </w:t>
      </w:r>
      <w:r w:rsidR="00241906" w:rsidRPr="0003727D">
        <w:rPr>
          <w:bCs/>
          <w:color w:val="000000"/>
        </w:rPr>
        <w:t>противодействия экстремизму</w:t>
      </w:r>
      <w:r w:rsidR="0003727D" w:rsidRPr="0003727D">
        <w:rPr>
          <w:bCs/>
          <w:color w:val="000000"/>
        </w:rPr>
        <w:t xml:space="preserve">. </w:t>
      </w:r>
      <w:r w:rsidR="00FE6D07" w:rsidRPr="0003727D">
        <w:rPr>
          <w:bCs/>
          <w:color w:val="000000"/>
        </w:rPr>
        <w:t>Также некоммерческие организации проинформированы о недопустимости осуществления экстремистской деятельности, распространения идеологии терроризма, противодействия отмыванию доходов, полученных преступным путем.</w:t>
      </w:r>
    </w:p>
    <w:p w:rsidR="006457AA" w:rsidRPr="00E12372" w:rsidRDefault="006457AA" w:rsidP="006457AA">
      <w:pPr>
        <w:ind w:firstLine="851"/>
        <w:jc w:val="both"/>
        <w:rPr>
          <w:bCs/>
          <w:color w:val="000000"/>
        </w:rPr>
      </w:pPr>
      <w:bookmarkStart w:id="0" w:name="_GoBack"/>
      <w:bookmarkEnd w:id="0"/>
    </w:p>
    <w:sectPr w:rsidR="006457AA" w:rsidRPr="00E12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7AA"/>
    <w:rsid w:val="0003727D"/>
    <w:rsid w:val="00241906"/>
    <w:rsid w:val="0024407A"/>
    <w:rsid w:val="002C5283"/>
    <w:rsid w:val="002F4DE4"/>
    <w:rsid w:val="00330D08"/>
    <w:rsid w:val="005219A7"/>
    <w:rsid w:val="006457AA"/>
    <w:rsid w:val="00866D6E"/>
    <w:rsid w:val="008C7C7B"/>
    <w:rsid w:val="00977678"/>
    <w:rsid w:val="00A33C45"/>
    <w:rsid w:val="00A53048"/>
    <w:rsid w:val="00A96C43"/>
    <w:rsid w:val="00B30717"/>
    <w:rsid w:val="00B71575"/>
    <w:rsid w:val="00BD4996"/>
    <w:rsid w:val="00C20614"/>
    <w:rsid w:val="00C27E4A"/>
    <w:rsid w:val="00D47B89"/>
    <w:rsid w:val="00DD6B43"/>
    <w:rsid w:val="00E70081"/>
    <w:rsid w:val="00F2245C"/>
    <w:rsid w:val="00F84E38"/>
    <w:rsid w:val="00FE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7A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D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D0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7A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D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D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Старцева Елена Николаевна</dc:creator>
  <cp:lastModifiedBy>Пономарева Ольга Андреевна</cp:lastModifiedBy>
  <cp:revision>9</cp:revision>
  <cp:lastPrinted>2023-09-01T11:31:00Z</cp:lastPrinted>
  <dcterms:created xsi:type="dcterms:W3CDTF">2023-08-31T10:18:00Z</dcterms:created>
  <dcterms:modified xsi:type="dcterms:W3CDTF">2023-09-01T11:33:00Z</dcterms:modified>
</cp:coreProperties>
</file>