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C6" w:rsidRDefault="00E564C6" w:rsidP="00CE792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E564C6">
        <w:rPr>
          <w:rFonts w:ascii="PT Astra Serif" w:hAnsi="PT Astra Serif" w:cs="Times New Roman"/>
          <w:b/>
          <w:sz w:val="28"/>
          <w:szCs w:val="28"/>
        </w:rPr>
        <w:t xml:space="preserve">Информация о ходе предоставления гражданам </w:t>
      </w:r>
    </w:p>
    <w:p w:rsidR="00E564C6" w:rsidRDefault="00E564C6" w:rsidP="00CE792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564C6">
        <w:rPr>
          <w:rFonts w:ascii="PT Astra Serif" w:hAnsi="PT Astra Serif" w:cs="Times New Roman"/>
          <w:b/>
          <w:sz w:val="28"/>
          <w:szCs w:val="28"/>
        </w:rPr>
        <w:t xml:space="preserve">государственной услуги по истребованию личных документов </w:t>
      </w:r>
    </w:p>
    <w:p w:rsidR="00E564C6" w:rsidRDefault="00E564C6" w:rsidP="00CE792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564C6">
        <w:rPr>
          <w:rFonts w:ascii="PT Astra Serif" w:hAnsi="PT Astra Serif" w:cs="Times New Roman"/>
          <w:b/>
          <w:sz w:val="28"/>
          <w:szCs w:val="28"/>
        </w:rPr>
        <w:t xml:space="preserve">с территории иностранных государств </w:t>
      </w:r>
    </w:p>
    <w:p w:rsidR="00342AAA" w:rsidRPr="0023670F" w:rsidRDefault="00CE792C" w:rsidP="00CE792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3670F">
        <w:rPr>
          <w:rFonts w:ascii="PT Astra Serif" w:hAnsi="PT Astra Serif" w:cs="Times New Roman"/>
          <w:b/>
          <w:sz w:val="28"/>
          <w:szCs w:val="28"/>
        </w:rPr>
        <w:t xml:space="preserve">за </w:t>
      </w:r>
      <w:r w:rsidR="003A79AD">
        <w:rPr>
          <w:rFonts w:ascii="PT Astra Serif" w:hAnsi="PT Astra Serif" w:cs="Times New Roman"/>
          <w:b/>
          <w:sz w:val="28"/>
          <w:szCs w:val="28"/>
        </w:rPr>
        <w:t>6</w:t>
      </w:r>
      <w:r w:rsidRPr="0023670F">
        <w:rPr>
          <w:rFonts w:ascii="PT Astra Serif" w:hAnsi="PT Astra Serif" w:cs="Times New Roman"/>
          <w:b/>
          <w:sz w:val="28"/>
          <w:szCs w:val="28"/>
        </w:rPr>
        <w:t xml:space="preserve"> месяцев 20</w:t>
      </w:r>
      <w:r w:rsidR="00E61632" w:rsidRPr="0023670F">
        <w:rPr>
          <w:rFonts w:ascii="PT Astra Serif" w:hAnsi="PT Astra Serif" w:cs="Times New Roman"/>
          <w:b/>
          <w:sz w:val="28"/>
          <w:szCs w:val="28"/>
        </w:rPr>
        <w:t>2</w:t>
      </w:r>
      <w:r w:rsidR="003A79AD">
        <w:rPr>
          <w:rFonts w:ascii="PT Astra Serif" w:hAnsi="PT Astra Serif" w:cs="Times New Roman"/>
          <w:b/>
          <w:sz w:val="28"/>
          <w:szCs w:val="28"/>
        </w:rPr>
        <w:t>4</w:t>
      </w:r>
      <w:r w:rsidRPr="0023670F">
        <w:rPr>
          <w:rFonts w:ascii="PT Astra Serif" w:hAnsi="PT Astra Serif" w:cs="Times New Roman"/>
          <w:b/>
          <w:sz w:val="28"/>
          <w:szCs w:val="28"/>
        </w:rPr>
        <w:t xml:space="preserve"> года</w:t>
      </w:r>
    </w:p>
    <w:p w:rsidR="00CE792C" w:rsidRPr="0023670F" w:rsidRDefault="00CE792C" w:rsidP="00CE792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84234" w:rsidRPr="0023670F" w:rsidRDefault="00784234" w:rsidP="00CE792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CE792C" w:rsidRPr="0023670F" w:rsidRDefault="00CE792C" w:rsidP="00CE792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3670F">
        <w:rPr>
          <w:rFonts w:ascii="PT Astra Serif" w:hAnsi="PT Astra Serif" w:cs="Times New Roman"/>
          <w:sz w:val="28"/>
          <w:szCs w:val="28"/>
        </w:rPr>
        <w:t xml:space="preserve">Главное управление Министерства юстиции Российской Федерации                   по Свердловской области </w:t>
      </w:r>
      <w:r w:rsidR="00AC4B5D" w:rsidRPr="0023670F">
        <w:rPr>
          <w:rFonts w:ascii="PT Astra Serif" w:hAnsi="PT Astra Serif" w:cs="Times New Roman"/>
          <w:sz w:val="28"/>
          <w:szCs w:val="28"/>
        </w:rPr>
        <w:t xml:space="preserve">(далее </w:t>
      </w:r>
      <w:r w:rsidR="00810E00" w:rsidRPr="0023670F">
        <w:rPr>
          <w:rFonts w:ascii="PT Astra Serif" w:hAnsi="PT Astra Serif" w:cs="Times New Roman"/>
          <w:sz w:val="28"/>
          <w:szCs w:val="28"/>
        </w:rPr>
        <w:t xml:space="preserve">- </w:t>
      </w:r>
      <w:r w:rsidR="00AC4B5D" w:rsidRPr="0023670F">
        <w:rPr>
          <w:rFonts w:ascii="PT Astra Serif" w:hAnsi="PT Astra Serif" w:cs="Times New Roman"/>
          <w:sz w:val="28"/>
          <w:szCs w:val="28"/>
        </w:rPr>
        <w:t>Главное управление)</w:t>
      </w:r>
      <w:r w:rsidR="009D20A0" w:rsidRPr="0023670F">
        <w:rPr>
          <w:rFonts w:ascii="PT Astra Serif" w:hAnsi="PT Astra Serif" w:cs="Times New Roman"/>
          <w:sz w:val="28"/>
          <w:szCs w:val="28"/>
        </w:rPr>
        <w:t xml:space="preserve"> </w:t>
      </w:r>
      <w:r w:rsidRPr="0023670F">
        <w:rPr>
          <w:rFonts w:ascii="PT Astra Serif" w:hAnsi="PT Astra Serif" w:cs="Times New Roman"/>
          <w:sz w:val="28"/>
          <w:szCs w:val="28"/>
        </w:rPr>
        <w:t xml:space="preserve">во исполнение полномочий в сфере оказания международной правовой помощи </w:t>
      </w:r>
      <w:r w:rsidR="003151FA" w:rsidRPr="0023670F">
        <w:rPr>
          <w:rFonts w:ascii="PT Astra Serif" w:hAnsi="PT Astra Serif" w:cs="Times New Roman"/>
          <w:sz w:val="28"/>
          <w:szCs w:val="28"/>
        </w:rPr>
        <w:t xml:space="preserve">                                      </w:t>
      </w:r>
      <w:r w:rsidRPr="0023670F">
        <w:rPr>
          <w:rFonts w:ascii="PT Astra Serif" w:hAnsi="PT Astra Serif" w:cs="Times New Roman"/>
          <w:sz w:val="28"/>
          <w:szCs w:val="28"/>
        </w:rPr>
        <w:t xml:space="preserve">и в соответствии с Административным регламентом по предоставлению государственной услуги по истребованию личных документов, утвержденным совместным приказом Министерства иностранных дел Российской Федерации </w:t>
      </w:r>
      <w:r w:rsidR="00287C9F">
        <w:rPr>
          <w:rFonts w:ascii="PT Astra Serif" w:hAnsi="PT Astra Serif" w:cs="Times New Roman"/>
          <w:sz w:val="28"/>
          <w:szCs w:val="28"/>
        </w:rPr>
        <w:t xml:space="preserve">                </w:t>
      </w:r>
      <w:r w:rsidRPr="0023670F">
        <w:rPr>
          <w:rFonts w:ascii="PT Astra Serif" w:hAnsi="PT Astra Serif" w:cs="Times New Roman"/>
          <w:sz w:val="28"/>
          <w:szCs w:val="28"/>
        </w:rPr>
        <w:t>и Министерства юстиции Российской Федерации</w:t>
      </w:r>
      <w:r w:rsidR="003151FA" w:rsidRPr="0023670F">
        <w:rPr>
          <w:rFonts w:ascii="PT Astra Serif" w:hAnsi="PT Astra Serif" w:cs="Times New Roman"/>
          <w:sz w:val="28"/>
          <w:szCs w:val="28"/>
        </w:rPr>
        <w:t xml:space="preserve"> </w:t>
      </w:r>
      <w:r w:rsidRPr="0023670F">
        <w:rPr>
          <w:rFonts w:ascii="PT Astra Serif" w:hAnsi="PT Astra Serif" w:cs="Times New Roman"/>
          <w:sz w:val="28"/>
          <w:szCs w:val="28"/>
        </w:rPr>
        <w:t xml:space="preserve">от 29.06.2012 </w:t>
      </w:r>
      <w:r w:rsidR="00443EC5" w:rsidRPr="0023670F">
        <w:rPr>
          <w:rFonts w:ascii="PT Astra Serif" w:hAnsi="PT Astra Serif" w:cs="Times New Roman"/>
          <w:sz w:val="28"/>
          <w:szCs w:val="28"/>
        </w:rPr>
        <w:t>№ 10489/124 (далее –</w:t>
      </w:r>
      <w:r w:rsidR="00810E00" w:rsidRPr="0023670F">
        <w:rPr>
          <w:rFonts w:ascii="PT Astra Serif" w:hAnsi="PT Astra Serif" w:cs="Times New Roman"/>
          <w:sz w:val="28"/>
          <w:szCs w:val="28"/>
        </w:rPr>
        <w:t xml:space="preserve"> </w:t>
      </w:r>
      <w:r w:rsidRPr="0023670F">
        <w:rPr>
          <w:rFonts w:ascii="PT Astra Serif" w:hAnsi="PT Astra Serif" w:cs="Times New Roman"/>
          <w:sz w:val="28"/>
          <w:szCs w:val="28"/>
        </w:rPr>
        <w:t>Административный регламент), предоставляет государственную услугу по истребованию личных документов с территории иностранных государств.</w:t>
      </w:r>
    </w:p>
    <w:p w:rsidR="00906B0D" w:rsidRPr="0023670F" w:rsidRDefault="00906B0D" w:rsidP="00A5047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3670F">
        <w:rPr>
          <w:rFonts w:ascii="PT Astra Serif" w:hAnsi="PT Astra Serif" w:cs="Times New Roman"/>
          <w:sz w:val="28"/>
          <w:szCs w:val="28"/>
        </w:rPr>
        <w:t>Консульт</w:t>
      </w:r>
      <w:r w:rsidR="003A79AD">
        <w:rPr>
          <w:rFonts w:ascii="PT Astra Serif" w:hAnsi="PT Astra Serif" w:cs="Times New Roman"/>
          <w:sz w:val="28"/>
          <w:szCs w:val="28"/>
        </w:rPr>
        <w:t>ирование граждан</w:t>
      </w:r>
      <w:r w:rsidRPr="0023670F">
        <w:rPr>
          <w:rFonts w:ascii="PT Astra Serif" w:hAnsi="PT Astra Serif" w:cs="Times New Roman"/>
          <w:sz w:val="28"/>
          <w:szCs w:val="28"/>
        </w:rPr>
        <w:t xml:space="preserve"> по вопросам оказания государственной услуги </w:t>
      </w:r>
      <w:r w:rsidR="003A79AD">
        <w:rPr>
          <w:rFonts w:ascii="PT Astra Serif" w:hAnsi="PT Astra Serif" w:cs="Times New Roman"/>
          <w:sz w:val="28"/>
          <w:szCs w:val="28"/>
        </w:rPr>
        <w:t>осуществляется</w:t>
      </w:r>
      <w:r w:rsidRPr="0023670F">
        <w:rPr>
          <w:rFonts w:ascii="PT Astra Serif" w:hAnsi="PT Astra Serif" w:cs="Times New Roman"/>
          <w:sz w:val="28"/>
          <w:szCs w:val="28"/>
        </w:rPr>
        <w:t xml:space="preserve"> специалистами отдела</w:t>
      </w:r>
      <w:r w:rsidR="003A79AD">
        <w:rPr>
          <w:rFonts w:ascii="PT Astra Serif" w:hAnsi="PT Astra Serif" w:cs="Times New Roman"/>
          <w:sz w:val="28"/>
          <w:szCs w:val="28"/>
        </w:rPr>
        <w:t xml:space="preserve"> международной правовой помощи и проставления апостиля Главного управления </w:t>
      </w:r>
      <w:r w:rsidR="003A79AD" w:rsidRPr="0023670F">
        <w:rPr>
          <w:rFonts w:ascii="PT Astra Serif" w:hAnsi="PT Astra Serif" w:cs="Times New Roman"/>
          <w:sz w:val="28"/>
          <w:szCs w:val="28"/>
        </w:rPr>
        <w:t xml:space="preserve">в течении всего рабочего </w:t>
      </w:r>
      <w:r w:rsidR="003A79AD">
        <w:rPr>
          <w:rFonts w:ascii="PT Astra Serif" w:hAnsi="PT Astra Serif" w:cs="Times New Roman"/>
          <w:sz w:val="28"/>
          <w:szCs w:val="28"/>
        </w:rPr>
        <w:t xml:space="preserve">времени. Личный прием граждан осуществляется </w:t>
      </w:r>
      <w:r w:rsidRPr="0023670F">
        <w:rPr>
          <w:rFonts w:ascii="PT Astra Serif" w:hAnsi="PT Astra Serif" w:cs="Times New Roman"/>
          <w:sz w:val="28"/>
          <w:szCs w:val="28"/>
        </w:rPr>
        <w:t>в отдельном кабинете, где оборудованы места ожидания и размещена необходимая информация для посетителей.</w:t>
      </w:r>
    </w:p>
    <w:p w:rsidR="00F10722" w:rsidRDefault="00670A5E" w:rsidP="00F1072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71CCF">
        <w:rPr>
          <w:rFonts w:ascii="PT Astra Serif" w:hAnsi="PT Astra Serif" w:cs="Times New Roman"/>
          <w:sz w:val="28"/>
          <w:szCs w:val="28"/>
        </w:rPr>
        <w:t xml:space="preserve">За 6 месяцев 2024 года </w:t>
      </w:r>
      <w:r>
        <w:rPr>
          <w:rFonts w:ascii="PT Astra Serif" w:hAnsi="PT Astra Serif" w:cs="Times New Roman"/>
          <w:sz w:val="28"/>
          <w:szCs w:val="28"/>
        </w:rPr>
        <w:t>Главным управлением</w:t>
      </w:r>
      <w:r w:rsidRPr="00671CCF">
        <w:rPr>
          <w:rFonts w:ascii="PT Astra Serif" w:hAnsi="PT Astra Serif" w:cs="Times New Roman"/>
          <w:sz w:val="28"/>
          <w:szCs w:val="28"/>
        </w:rPr>
        <w:t xml:space="preserve"> рассмотрено 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          </w:t>
      </w:r>
      <w:r w:rsidR="00CA5608">
        <w:rPr>
          <w:rFonts w:ascii="PT Astra Serif" w:hAnsi="PT Astra Serif" w:cs="Times New Roman"/>
          <w:sz w:val="28"/>
          <w:szCs w:val="28"/>
        </w:rPr>
        <w:t>35</w:t>
      </w:r>
      <w:r w:rsidR="00F10722">
        <w:rPr>
          <w:rFonts w:ascii="PT Astra Serif" w:hAnsi="PT Astra Serif" w:cs="Times New Roman"/>
          <w:sz w:val="28"/>
          <w:szCs w:val="28"/>
        </w:rPr>
        <w:t>0</w:t>
      </w:r>
      <w:r w:rsidR="00CA5608">
        <w:rPr>
          <w:rFonts w:ascii="PT Astra Serif" w:hAnsi="PT Astra Serif" w:cs="Times New Roman"/>
          <w:sz w:val="28"/>
          <w:szCs w:val="28"/>
        </w:rPr>
        <w:t xml:space="preserve"> первичных заявлений граждан</w:t>
      </w:r>
      <w:r w:rsidRPr="00671CCF">
        <w:rPr>
          <w:rFonts w:ascii="PT Astra Serif" w:hAnsi="PT Astra Serif" w:cs="Times New Roman"/>
          <w:sz w:val="28"/>
          <w:szCs w:val="28"/>
        </w:rPr>
        <w:t xml:space="preserve"> об истребовании личных документов</w:t>
      </w:r>
      <w:r w:rsidR="00CA5608">
        <w:rPr>
          <w:rFonts w:ascii="PT Astra Serif" w:hAnsi="PT Astra Serif" w:cs="Times New Roman"/>
          <w:sz w:val="28"/>
          <w:szCs w:val="28"/>
        </w:rPr>
        <w:t xml:space="preserve"> из компетентных органов иностранных государств</w:t>
      </w:r>
      <w:r w:rsidRPr="00671CCF">
        <w:rPr>
          <w:rFonts w:ascii="PT Astra Serif" w:hAnsi="PT Astra Serif" w:cs="Times New Roman"/>
          <w:sz w:val="28"/>
          <w:szCs w:val="28"/>
        </w:rPr>
        <w:t xml:space="preserve">. Из указанного числа </w:t>
      </w:r>
      <w:r w:rsidR="00CA5608">
        <w:rPr>
          <w:rFonts w:ascii="PT Astra Serif" w:hAnsi="PT Astra Serif" w:cs="Times New Roman"/>
          <w:sz w:val="28"/>
          <w:szCs w:val="28"/>
        </w:rPr>
        <w:t>105</w:t>
      </w:r>
      <w:r>
        <w:rPr>
          <w:rFonts w:ascii="PT Astra Serif" w:hAnsi="PT Astra Serif" w:cs="Times New Roman"/>
          <w:sz w:val="28"/>
          <w:szCs w:val="28"/>
        </w:rPr>
        <w:t xml:space="preserve"> заявлений поступили непосредственно в Главное управление и </w:t>
      </w:r>
      <w:r w:rsidR="00CA5608">
        <w:rPr>
          <w:rFonts w:ascii="PT Astra Serif" w:hAnsi="PT Astra Serif" w:cs="Times New Roman"/>
          <w:sz w:val="28"/>
          <w:szCs w:val="28"/>
        </w:rPr>
        <w:t>24</w:t>
      </w:r>
      <w:r w:rsidR="00F10722">
        <w:rPr>
          <w:rFonts w:ascii="PT Astra Serif" w:hAnsi="PT Astra Serif" w:cs="Times New Roman"/>
          <w:sz w:val="28"/>
          <w:szCs w:val="28"/>
        </w:rPr>
        <w:t>5</w:t>
      </w:r>
      <w:r w:rsidR="00CA5608">
        <w:rPr>
          <w:rFonts w:ascii="PT Astra Serif" w:hAnsi="PT Astra Serif" w:cs="Times New Roman"/>
          <w:sz w:val="28"/>
          <w:szCs w:val="28"/>
        </w:rPr>
        <w:t xml:space="preserve"> заявлений </w:t>
      </w:r>
      <w:r>
        <w:rPr>
          <w:rFonts w:ascii="PT Astra Serif" w:hAnsi="PT Astra Serif" w:cs="Times New Roman"/>
          <w:sz w:val="28"/>
          <w:szCs w:val="28"/>
        </w:rPr>
        <w:t>поступили из территориальных органов Минюста России</w:t>
      </w:r>
      <w:r w:rsidR="00CA5608">
        <w:rPr>
          <w:rFonts w:ascii="PT Astra Serif" w:hAnsi="PT Astra Serif" w:cs="Times New Roman"/>
          <w:sz w:val="28"/>
          <w:szCs w:val="28"/>
        </w:rPr>
        <w:t>, действующих на территории Уральского федерального округа</w:t>
      </w:r>
      <w:r>
        <w:rPr>
          <w:rFonts w:ascii="PT Astra Serif" w:hAnsi="PT Astra Serif" w:cs="Times New Roman"/>
          <w:sz w:val="28"/>
          <w:szCs w:val="28"/>
        </w:rPr>
        <w:t>.</w:t>
      </w:r>
      <w:r w:rsidR="00F10722" w:rsidRPr="00F10722">
        <w:rPr>
          <w:rFonts w:ascii="PT Astra Serif" w:hAnsi="PT Astra Serif" w:cs="Times New Roman"/>
          <w:sz w:val="28"/>
          <w:szCs w:val="28"/>
        </w:rPr>
        <w:t xml:space="preserve"> </w:t>
      </w:r>
      <w:r w:rsidR="00F10722" w:rsidRPr="0023670F">
        <w:rPr>
          <w:rFonts w:ascii="PT Astra Serif" w:hAnsi="PT Astra Serif" w:cs="Times New Roman"/>
          <w:sz w:val="28"/>
          <w:szCs w:val="28"/>
        </w:rPr>
        <w:t>При этом</w:t>
      </w:r>
      <w:r w:rsidR="00F10722">
        <w:rPr>
          <w:rFonts w:ascii="PT Astra Serif" w:hAnsi="PT Astra Serif" w:cs="Times New Roman"/>
          <w:sz w:val="28"/>
          <w:szCs w:val="28"/>
        </w:rPr>
        <w:t>,</w:t>
      </w:r>
      <w:r w:rsidR="00F10722" w:rsidRPr="0023670F">
        <w:rPr>
          <w:rFonts w:ascii="PT Astra Serif" w:hAnsi="PT Astra Serif" w:cs="Times New Roman"/>
          <w:sz w:val="28"/>
          <w:szCs w:val="28"/>
        </w:rPr>
        <w:t xml:space="preserve"> наибольшее количество заявлений поступило из Управления Минюста России по Ханты-Мансийскому автономному округу-Югре (</w:t>
      </w:r>
      <w:r w:rsidR="00F10722">
        <w:rPr>
          <w:rFonts w:ascii="PT Astra Serif" w:hAnsi="PT Astra Serif" w:cs="Times New Roman"/>
          <w:sz w:val="28"/>
          <w:szCs w:val="28"/>
        </w:rPr>
        <w:t>91</w:t>
      </w:r>
      <w:r w:rsidR="00F10722" w:rsidRPr="0023670F">
        <w:rPr>
          <w:rFonts w:ascii="PT Astra Serif" w:hAnsi="PT Astra Serif" w:cs="Times New Roman"/>
          <w:sz w:val="28"/>
          <w:szCs w:val="28"/>
        </w:rPr>
        <w:t xml:space="preserve"> заявлени</w:t>
      </w:r>
      <w:r w:rsidR="00F10722">
        <w:rPr>
          <w:rFonts w:ascii="PT Astra Serif" w:hAnsi="PT Astra Serif" w:cs="Times New Roman"/>
          <w:sz w:val="28"/>
          <w:szCs w:val="28"/>
        </w:rPr>
        <w:t>е</w:t>
      </w:r>
      <w:r w:rsidR="00F10722" w:rsidRPr="0023670F">
        <w:rPr>
          <w:rFonts w:ascii="PT Astra Serif" w:hAnsi="PT Astra Serif" w:cs="Times New Roman"/>
          <w:sz w:val="28"/>
          <w:szCs w:val="28"/>
        </w:rPr>
        <w:t>)</w:t>
      </w:r>
      <w:r w:rsidR="00F10722">
        <w:rPr>
          <w:rFonts w:ascii="PT Astra Serif" w:hAnsi="PT Astra Serif" w:cs="Times New Roman"/>
          <w:sz w:val="28"/>
          <w:szCs w:val="28"/>
        </w:rPr>
        <w:t>,</w:t>
      </w:r>
      <w:r w:rsidR="00F10722" w:rsidRPr="0023670F">
        <w:rPr>
          <w:rFonts w:ascii="PT Astra Serif" w:hAnsi="PT Astra Serif" w:cs="Times New Roman"/>
          <w:sz w:val="28"/>
          <w:szCs w:val="28"/>
        </w:rPr>
        <w:t xml:space="preserve"> из Управления Минюста России по</w:t>
      </w:r>
      <w:r w:rsidR="00F10722">
        <w:rPr>
          <w:rFonts w:ascii="PT Astra Serif" w:hAnsi="PT Astra Serif" w:cs="Times New Roman"/>
          <w:sz w:val="28"/>
          <w:szCs w:val="28"/>
        </w:rPr>
        <w:t> </w:t>
      </w:r>
      <w:r w:rsidR="00F10722" w:rsidRPr="0023670F">
        <w:rPr>
          <w:rFonts w:ascii="PT Astra Serif" w:hAnsi="PT Astra Serif" w:cs="Times New Roman"/>
          <w:sz w:val="28"/>
          <w:szCs w:val="28"/>
        </w:rPr>
        <w:t xml:space="preserve"> </w:t>
      </w:r>
      <w:r w:rsidR="00F10722">
        <w:rPr>
          <w:rFonts w:ascii="PT Astra Serif" w:hAnsi="PT Astra Serif" w:cs="Times New Roman"/>
          <w:sz w:val="28"/>
          <w:szCs w:val="28"/>
        </w:rPr>
        <w:t>Челябинской</w:t>
      </w:r>
      <w:r w:rsidR="00F10722" w:rsidRPr="0023670F">
        <w:rPr>
          <w:rFonts w:ascii="PT Astra Serif" w:hAnsi="PT Astra Serif" w:cs="Times New Roman"/>
          <w:sz w:val="28"/>
          <w:szCs w:val="28"/>
        </w:rPr>
        <w:t xml:space="preserve"> области (</w:t>
      </w:r>
      <w:r w:rsidR="00F10722">
        <w:rPr>
          <w:rFonts w:ascii="PT Astra Serif" w:hAnsi="PT Astra Serif" w:cs="Times New Roman"/>
          <w:sz w:val="28"/>
          <w:szCs w:val="28"/>
        </w:rPr>
        <w:t>62 </w:t>
      </w:r>
      <w:r w:rsidR="00F10722" w:rsidRPr="0023670F">
        <w:rPr>
          <w:rFonts w:ascii="PT Astra Serif" w:hAnsi="PT Astra Serif" w:cs="Times New Roman"/>
          <w:sz w:val="28"/>
          <w:szCs w:val="28"/>
        </w:rPr>
        <w:t xml:space="preserve"> заявлени</w:t>
      </w:r>
      <w:r w:rsidR="00F10722">
        <w:rPr>
          <w:rFonts w:ascii="PT Astra Serif" w:hAnsi="PT Astra Serif" w:cs="Times New Roman"/>
          <w:sz w:val="28"/>
          <w:szCs w:val="28"/>
        </w:rPr>
        <w:t>я</w:t>
      </w:r>
      <w:r w:rsidR="00F10722" w:rsidRPr="0023670F">
        <w:rPr>
          <w:rFonts w:ascii="PT Astra Serif" w:hAnsi="PT Astra Serif" w:cs="Times New Roman"/>
          <w:sz w:val="28"/>
          <w:szCs w:val="28"/>
        </w:rPr>
        <w:t>)</w:t>
      </w:r>
      <w:r w:rsidR="00F10722">
        <w:rPr>
          <w:rFonts w:ascii="PT Astra Serif" w:hAnsi="PT Astra Serif" w:cs="Times New Roman"/>
          <w:sz w:val="28"/>
          <w:szCs w:val="28"/>
        </w:rPr>
        <w:t xml:space="preserve"> и</w:t>
      </w:r>
      <w:r w:rsidR="00F10722" w:rsidRPr="0023670F">
        <w:rPr>
          <w:rFonts w:ascii="PT Astra Serif" w:hAnsi="PT Astra Serif" w:cs="Times New Roman"/>
          <w:sz w:val="28"/>
          <w:szCs w:val="28"/>
        </w:rPr>
        <w:t xml:space="preserve"> </w:t>
      </w:r>
      <w:r w:rsidR="00F10722" w:rsidRPr="00C03A7A">
        <w:rPr>
          <w:rFonts w:ascii="PT Astra Serif" w:hAnsi="PT Astra Serif" w:cs="Times New Roman"/>
          <w:sz w:val="28"/>
          <w:szCs w:val="28"/>
        </w:rPr>
        <w:t>из Управления Минюста России по</w:t>
      </w:r>
      <w:r w:rsidR="00F10722">
        <w:rPr>
          <w:rFonts w:ascii="PT Astra Serif" w:hAnsi="PT Astra Serif" w:cs="Times New Roman"/>
          <w:sz w:val="28"/>
          <w:szCs w:val="28"/>
        </w:rPr>
        <w:t> </w:t>
      </w:r>
      <w:r w:rsidR="00F10722" w:rsidRPr="00C03A7A">
        <w:rPr>
          <w:rFonts w:ascii="PT Astra Serif" w:hAnsi="PT Astra Serif" w:cs="Times New Roman"/>
          <w:sz w:val="28"/>
          <w:szCs w:val="28"/>
        </w:rPr>
        <w:t xml:space="preserve"> </w:t>
      </w:r>
      <w:r w:rsidR="00F10722">
        <w:rPr>
          <w:rFonts w:ascii="PT Astra Serif" w:hAnsi="PT Astra Serif" w:cs="Times New Roman"/>
          <w:sz w:val="28"/>
          <w:szCs w:val="28"/>
        </w:rPr>
        <w:t>Тюменской</w:t>
      </w:r>
      <w:r w:rsidR="00F10722" w:rsidRPr="00C03A7A">
        <w:rPr>
          <w:rFonts w:ascii="PT Astra Serif" w:hAnsi="PT Astra Serif" w:cs="Times New Roman"/>
          <w:sz w:val="28"/>
          <w:szCs w:val="28"/>
        </w:rPr>
        <w:t xml:space="preserve"> области (</w:t>
      </w:r>
      <w:r w:rsidR="00F10722">
        <w:rPr>
          <w:rFonts w:ascii="PT Astra Serif" w:hAnsi="PT Astra Serif" w:cs="Times New Roman"/>
          <w:sz w:val="28"/>
          <w:szCs w:val="28"/>
        </w:rPr>
        <w:t>51 </w:t>
      </w:r>
      <w:r w:rsidR="00F10722" w:rsidRPr="00C03A7A">
        <w:rPr>
          <w:rFonts w:ascii="PT Astra Serif" w:hAnsi="PT Astra Serif" w:cs="Times New Roman"/>
          <w:sz w:val="28"/>
          <w:szCs w:val="28"/>
        </w:rPr>
        <w:t xml:space="preserve"> заявлени</w:t>
      </w:r>
      <w:r w:rsidR="00F10722">
        <w:rPr>
          <w:rFonts w:ascii="PT Astra Serif" w:hAnsi="PT Astra Serif" w:cs="Times New Roman"/>
          <w:sz w:val="28"/>
          <w:szCs w:val="28"/>
        </w:rPr>
        <w:t>е</w:t>
      </w:r>
      <w:r w:rsidR="00F10722" w:rsidRPr="00C03A7A">
        <w:rPr>
          <w:rFonts w:ascii="PT Astra Serif" w:hAnsi="PT Astra Serif" w:cs="Times New Roman"/>
          <w:sz w:val="28"/>
          <w:szCs w:val="28"/>
        </w:rPr>
        <w:t>)</w:t>
      </w:r>
      <w:r w:rsidR="00F10722">
        <w:rPr>
          <w:rFonts w:ascii="PT Astra Serif" w:hAnsi="PT Astra Serif" w:cs="Times New Roman"/>
          <w:sz w:val="28"/>
          <w:szCs w:val="28"/>
        </w:rPr>
        <w:t xml:space="preserve">. </w:t>
      </w:r>
      <w:r w:rsidR="00F10722" w:rsidRPr="0023670F">
        <w:rPr>
          <w:rFonts w:ascii="PT Astra Serif" w:hAnsi="PT Astra Serif" w:cs="Times New Roman"/>
          <w:sz w:val="28"/>
          <w:szCs w:val="28"/>
        </w:rPr>
        <w:t>Из Управления Минюста России по</w:t>
      </w:r>
      <w:r w:rsidR="00F10722">
        <w:rPr>
          <w:rFonts w:ascii="PT Astra Serif" w:hAnsi="PT Astra Serif" w:cs="Times New Roman"/>
          <w:sz w:val="28"/>
          <w:szCs w:val="28"/>
        </w:rPr>
        <w:t> </w:t>
      </w:r>
      <w:r w:rsidR="00F10722" w:rsidRPr="0023670F">
        <w:rPr>
          <w:rFonts w:ascii="PT Astra Serif" w:hAnsi="PT Astra Serif" w:cs="Times New Roman"/>
          <w:sz w:val="28"/>
          <w:szCs w:val="28"/>
        </w:rPr>
        <w:t xml:space="preserve"> </w:t>
      </w:r>
      <w:r w:rsidR="00F10722" w:rsidRPr="00F10722">
        <w:rPr>
          <w:rFonts w:ascii="PT Astra Serif" w:hAnsi="PT Astra Serif" w:cs="Times New Roman"/>
          <w:sz w:val="28"/>
          <w:szCs w:val="28"/>
        </w:rPr>
        <w:t>Ямало-Ненецкому автономному округу</w:t>
      </w:r>
      <w:r w:rsidR="00F10722">
        <w:rPr>
          <w:rFonts w:ascii="PT Astra Serif" w:hAnsi="PT Astra Serif" w:cs="Times New Roman"/>
          <w:sz w:val="28"/>
          <w:szCs w:val="28"/>
        </w:rPr>
        <w:t xml:space="preserve"> </w:t>
      </w:r>
      <w:r w:rsidR="00F10722" w:rsidRPr="0023670F">
        <w:rPr>
          <w:rFonts w:ascii="PT Astra Serif" w:hAnsi="PT Astra Serif" w:cs="Times New Roman"/>
          <w:sz w:val="28"/>
          <w:szCs w:val="28"/>
        </w:rPr>
        <w:t xml:space="preserve">поступило </w:t>
      </w:r>
      <w:r w:rsidR="00F10722">
        <w:rPr>
          <w:rFonts w:ascii="PT Astra Serif" w:hAnsi="PT Astra Serif" w:cs="Times New Roman"/>
          <w:sz w:val="28"/>
          <w:szCs w:val="28"/>
        </w:rPr>
        <w:t>24 </w:t>
      </w:r>
      <w:r w:rsidR="00F10722" w:rsidRPr="0023670F">
        <w:rPr>
          <w:rFonts w:ascii="PT Astra Serif" w:hAnsi="PT Astra Serif" w:cs="Times New Roman"/>
          <w:sz w:val="28"/>
          <w:szCs w:val="28"/>
        </w:rPr>
        <w:t xml:space="preserve"> заявлени</w:t>
      </w:r>
      <w:r w:rsidR="00F10722">
        <w:rPr>
          <w:rFonts w:ascii="PT Astra Serif" w:hAnsi="PT Astra Serif" w:cs="Times New Roman"/>
          <w:sz w:val="28"/>
          <w:szCs w:val="28"/>
        </w:rPr>
        <w:t>я</w:t>
      </w:r>
      <w:r w:rsidR="00F10722" w:rsidRPr="0023670F">
        <w:rPr>
          <w:rFonts w:ascii="PT Astra Serif" w:hAnsi="PT Astra Serif" w:cs="Times New Roman"/>
          <w:sz w:val="28"/>
          <w:szCs w:val="28"/>
        </w:rPr>
        <w:t>, из Управления Минюста России по</w:t>
      </w:r>
      <w:r w:rsidR="00F10722">
        <w:rPr>
          <w:rFonts w:ascii="PT Astra Serif" w:hAnsi="PT Astra Serif" w:cs="Times New Roman"/>
          <w:sz w:val="28"/>
          <w:szCs w:val="28"/>
        </w:rPr>
        <w:t> </w:t>
      </w:r>
      <w:r w:rsidR="00F10722" w:rsidRPr="0023670F">
        <w:rPr>
          <w:rFonts w:ascii="PT Astra Serif" w:hAnsi="PT Astra Serif" w:cs="Times New Roman"/>
          <w:sz w:val="28"/>
          <w:szCs w:val="28"/>
        </w:rPr>
        <w:t xml:space="preserve"> </w:t>
      </w:r>
      <w:r w:rsidR="00F10722" w:rsidRPr="00F10722">
        <w:rPr>
          <w:rFonts w:ascii="PT Astra Serif" w:hAnsi="PT Astra Serif" w:cs="Times New Roman"/>
          <w:sz w:val="28"/>
          <w:szCs w:val="28"/>
        </w:rPr>
        <w:t>Курганской области</w:t>
      </w:r>
      <w:r w:rsidR="00F10722">
        <w:rPr>
          <w:rFonts w:ascii="PT Astra Serif" w:hAnsi="PT Astra Serif" w:cs="Times New Roman"/>
          <w:sz w:val="28"/>
          <w:szCs w:val="28"/>
        </w:rPr>
        <w:t xml:space="preserve"> </w:t>
      </w:r>
      <w:r w:rsidR="00F10722" w:rsidRPr="0023670F">
        <w:rPr>
          <w:rFonts w:ascii="PT Astra Serif" w:hAnsi="PT Astra Serif" w:cs="Times New Roman"/>
          <w:sz w:val="28"/>
          <w:szCs w:val="28"/>
        </w:rPr>
        <w:t xml:space="preserve">– </w:t>
      </w:r>
      <w:r w:rsidR="00F10722">
        <w:rPr>
          <w:rFonts w:ascii="PT Astra Serif" w:hAnsi="PT Astra Serif" w:cs="Times New Roman"/>
          <w:sz w:val="28"/>
          <w:szCs w:val="28"/>
        </w:rPr>
        <w:t>17 </w:t>
      </w:r>
      <w:r w:rsidR="00F10722" w:rsidRPr="0023670F">
        <w:rPr>
          <w:rFonts w:ascii="PT Astra Serif" w:hAnsi="PT Astra Serif" w:cs="Times New Roman"/>
          <w:sz w:val="28"/>
          <w:szCs w:val="28"/>
        </w:rPr>
        <w:t xml:space="preserve"> заявлений.</w:t>
      </w:r>
    </w:p>
    <w:p w:rsidR="00670A5E" w:rsidRDefault="00670A5E" w:rsidP="00670A5E">
      <w:pPr>
        <w:pStyle w:val="aa"/>
        <w:widowControl w:val="0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Наиболее востребована услуга по истребованию сведений о наличии (отсутствии) гражданства иностранного государства (68 % от общего числа документов данной категории) и личных документов о трудовом стаже и размере заработной платы в период работы на территории иностранных государств (30 % от общего числа документов данной категории). Запросы об истребовании иных документов составили 2 %.</w:t>
      </w:r>
    </w:p>
    <w:p w:rsidR="003B7FEE" w:rsidRDefault="00CA5A6D" w:rsidP="00670A5E">
      <w:pPr>
        <w:widowControl w:val="0"/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A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первого полугодия 2024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B7FEE" w:rsidRPr="00CA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личном приеме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специалистами </w:t>
      </w:r>
      <w:r w:rsidR="003B7FEE" w:rsidRPr="00CA5A6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управления</w:t>
      </w:r>
      <w:r w:rsidR="003B7FEE" w:rsidRPr="00CA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истребования личных документов принято</w:t>
      </w:r>
      <w:r w:rsidRPr="00CA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CA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сравнимо с аналогичным показателем </w:t>
      </w:r>
      <w:r w:rsidR="003B7FEE" w:rsidRPr="00CA5A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</w:t>
      </w:r>
      <w:r w:rsidR="002E4707" w:rsidRPr="00CA5A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B7FEE" w:rsidRPr="00CA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A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A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первого полугодия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A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</w:t>
      </w:r>
      <w:r w:rsidR="003B7FEE" w:rsidRPr="00CA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ыло принято </w:t>
      </w:r>
      <w:r w:rsidRPr="00CA5A6D">
        <w:rPr>
          <w:rFonts w:ascii="Times New Roman" w:eastAsia="Times New Roman" w:hAnsi="Times New Roman" w:cs="Times New Roman"/>
          <w:sz w:val="28"/>
          <w:szCs w:val="28"/>
          <w:lang w:eastAsia="ru-RU"/>
        </w:rPr>
        <w:t>52 посетителя)</w:t>
      </w:r>
      <w:r w:rsidR="003B7FEE" w:rsidRPr="00CA5A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7FEE" w:rsidRPr="003B7FEE">
        <w:t xml:space="preserve"> </w:t>
      </w:r>
    </w:p>
    <w:p w:rsidR="00670A5E" w:rsidRPr="005A1225" w:rsidRDefault="00670A5E" w:rsidP="00670A5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22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 от граждан и юридических лиц на действия (бездействие) должностных лиц по вопросам оказания международной правовой помощи в Главное управление не поступало.</w:t>
      </w:r>
    </w:p>
    <w:p w:rsidR="002E4707" w:rsidRPr="002E4707" w:rsidRDefault="002E4707" w:rsidP="002E470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E4707">
        <w:rPr>
          <w:rFonts w:ascii="PT Astra Serif" w:hAnsi="PT Astra Serif" w:cs="Times New Roman"/>
          <w:sz w:val="28"/>
          <w:szCs w:val="28"/>
        </w:rPr>
        <w:t>Личный прием граждан по вопросу истребования личных документов,                                 в том числе консультирование, проверка полноты и правильности заполнения заявлений-анкет и прием документов осуществляется специалистами отдела международной правовой помощи и проставления апостиля Главного управления. Номер телефона для дистанционного консультирования – 8 (343) 227-49-38, доб. 602 (603).</w:t>
      </w:r>
    </w:p>
    <w:p w:rsidR="002E4707" w:rsidRDefault="002E4707" w:rsidP="002E470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E4707">
        <w:rPr>
          <w:rFonts w:ascii="PT Astra Serif" w:hAnsi="PT Astra Serif" w:cs="Times New Roman"/>
          <w:sz w:val="28"/>
          <w:szCs w:val="28"/>
        </w:rPr>
        <w:t>Заявление может быть направлено заинтересованными гражданами                                 в Главное управление Министерства юстиции Российской Федерации                                      по Свердловской области (далее – Главное управление) почтовым отправлением (по адресу: пр. Ленина, д. 68, г. Екатеринбург, 620062).</w:t>
      </w:r>
    </w:p>
    <w:p w:rsidR="002E4707" w:rsidRDefault="00403C3F" w:rsidP="00906B0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2024 году произошли </w:t>
      </w:r>
      <w:r w:rsidR="00D40CBB">
        <w:rPr>
          <w:rFonts w:ascii="PT Astra Serif" w:hAnsi="PT Astra Serif" w:cs="Times New Roman"/>
          <w:sz w:val="28"/>
          <w:szCs w:val="28"/>
        </w:rPr>
        <w:t xml:space="preserve">серьезные </w:t>
      </w:r>
      <w:r>
        <w:rPr>
          <w:rFonts w:ascii="PT Astra Serif" w:hAnsi="PT Astra Serif" w:cs="Times New Roman"/>
          <w:sz w:val="28"/>
          <w:szCs w:val="28"/>
        </w:rPr>
        <w:t>изменения в международном праве.</w:t>
      </w:r>
      <w:r w:rsidR="00D40CBB">
        <w:rPr>
          <w:rFonts w:ascii="PT Astra Serif" w:hAnsi="PT Astra Serif" w:cs="Times New Roman"/>
          <w:sz w:val="28"/>
          <w:szCs w:val="28"/>
        </w:rPr>
        <w:t xml:space="preserve"> Страны Балтии приняли решения о разрыве отношений с Россией в части оказания правовой помощи гражданам в рамках международных договоров</w:t>
      </w:r>
      <w:r w:rsidR="00D40CBB" w:rsidRPr="00D40CBB">
        <w:rPr>
          <w:rFonts w:ascii="PT Astra Serif" w:hAnsi="PT Astra Serif" w:cs="Times New Roman"/>
          <w:sz w:val="28"/>
          <w:szCs w:val="28"/>
        </w:rPr>
        <w:t xml:space="preserve"> </w:t>
      </w:r>
      <w:r w:rsidR="00D40CBB">
        <w:rPr>
          <w:rFonts w:ascii="PT Astra Serif" w:hAnsi="PT Astra Serif" w:cs="Times New Roman"/>
          <w:sz w:val="28"/>
          <w:szCs w:val="28"/>
        </w:rPr>
        <w:t>по гражданским, семейным и уголовным делам.</w:t>
      </w:r>
    </w:p>
    <w:p w:rsidR="002E4707" w:rsidRDefault="00CE61D0" w:rsidP="00906B0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12</w:t>
      </w:r>
      <w:r w:rsidR="00D40CBB">
        <w:rPr>
          <w:rFonts w:ascii="PT Astra Serif" w:hAnsi="PT Astra Serif" w:cs="Times New Roman"/>
          <w:sz w:val="28"/>
          <w:szCs w:val="28"/>
        </w:rPr>
        <w:t>.02.</w:t>
      </w:r>
      <w:r>
        <w:rPr>
          <w:rFonts w:ascii="PT Astra Serif" w:hAnsi="PT Astra Serif" w:cs="Times New Roman"/>
          <w:sz w:val="28"/>
          <w:szCs w:val="28"/>
        </w:rPr>
        <w:t xml:space="preserve">2024 </w:t>
      </w:r>
      <w:r w:rsidR="00403C3F">
        <w:rPr>
          <w:rFonts w:ascii="PT Astra Serif" w:hAnsi="PT Astra Serif" w:cs="Times New Roman"/>
          <w:sz w:val="28"/>
          <w:szCs w:val="28"/>
        </w:rPr>
        <w:t xml:space="preserve">Министерство иностранных дел </w:t>
      </w:r>
      <w:r>
        <w:rPr>
          <w:rFonts w:ascii="PT Astra Serif" w:hAnsi="PT Astra Serif" w:cs="Times New Roman"/>
          <w:sz w:val="28"/>
          <w:szCs w:val="28"/>
        </w:rPr>
        <w:t xml:space="preserve">Латвийской Республики заявило о денонсации Договора между Российской Федерацией </w:t>
      </w:r>
      <w:r w:rsidR="00D40CBB">
        <w:rPr>
          <w:rFonts w:ascii="PT Astra Serif" w:hAnsi="PT Astra Serif" w:cs="Times New Roman"/>
          <w:sz w:val="28"/>
          <w:szCs w:val="28"/>
        </w:rPr>
        <w:t>и Латвийской Республикой о правовой помощи и правовых отношениях по гражданским, семейным и уголовным делам</w:t>
      </w:r>
      <w:r w:rsidR="00C41DA3">
        <w:rPr>
          <w:rFonts w:ascii="PT Astra Serif" w:hAnsi="PT Astra Serif" w:cs="Times New Roman"/>
          <w:sz w:val="28"/>
          <w:szCs w:val="28"/>
        </w:rPr>
        <w:t xml:space="preserve"> (</w:t>
      </w:r>
      <w:r w:rsidR="00D40CBB">
        <w:rPr>
          <w:rFonts w:ascii="PT Astra Serif" w:hAnsi="PT Astra Serif" w:cs="Times New Roman"/>
          <w:sz w:val="28"/>
          <w:szCs w:val="28"/>
        </w:rPr>
        <w:t>Рига</w:t>
      </w:r>
      <w:r w:rsidR="00C41DA3">
        <w:rPr>
          <w:rFonts w:ascii="PT Astra Serif" w:hAnsi="PT Astra Serif" w:cs="Times New Roman"/>
          <w:sz w:val="28"/>
          <w:szCs w:val="28"/>
        </w:rPr>
        <w:t xml:space="preserve">, </w:t>
      </w:r>
      <w:r w:rsidR="00D40CBB">
        <w:rPr>
          <w:rFonts w:ascii="PT Astra Serif" w:hAnsi="PT Astra Serif" w:cs="Times New Roman"/>
          <w:sz w:val="28"/>
          <w:szCs w:val="28"/>
        </w:rPr>
        <w:t>1993</w:t>
      </w:r>
      <w:r w:rsidR="00C41DA3">
        <w:rPr>
          <w:rFonts w:ascii="PT Astra Serif" w:hAnsi="PT Astra Serif" w:cs="Times New Roman"/>
          <w:sz w:val="28"/>
          <w:szCs w:val="28"/>
        </w:rPr>
        <w:t>)</w:t>
      </w:r>
      <w:r w:rsidR="00D40CBB">
        <w:rPr>
          <w:rFonts w:ascii="PT Astra Serif" w:hAnsi="PT Astra Serif" w:cs="Times New Roman"/>
          <w:sz w:val="28"/>
          <w:szCs w:val="28"/>
        </w:rPr>
        <w:t>. Действие Договора прекращено 12.08.2024.</w:t>
      </w:r>
    </w:p>
    <w:p w:rsidR="00D40CBB" w:rsidRDefault="00D40CBB" w:rsidP="00D40CB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</w:t>
      </w:r>
      <w:r w:rsidR="00C41DA3">
        <w:rPr>
          <w:rFonts w:ascii="PT Astra Serif" w:hAnsi="PT Astra Serif" w:cs="Times New Roman"/>
          <w:sz w:val="28"/>
          <w:szCs w:val="28"/>
        </w:rPr>
        <w:t>3</w:t>
      </w:r>
      <w:r>
        <w:rPr>
          <w:rFonts w:ascii="PT Astra Serif" w:hAnsi="PT Astra Serif" w:cs="Times New Roman"/>
          <w:sz w:val="28"/>
          <w:szCs w:val="28"/>
        </w:rPr>
        <w:t>.0</w:t>
      </w:r>
      <w:r w:rsidR="00C41DA3">
        <w:rPr>
          <w:rFonts w:ascii="PT Astra Serif" w:hAnsi="PT Astra Serif" w:cs="Times New Roman"/>
          <w:sz w:val="28"/>
          <w:szCs w:val="28"/>
        </w:rPr>
        <w:t>5</w:t>
      </w:r>
      <w:r>
        <w:rPr>
          <w:rFonts w:ascii="PT Astra Serif" w:hAnsi="PT Astra Serif" w:cs="Times New Roman"/>
          <w:sz w:val="28"/>
          <w:szCs w:val="28"/>
        </w:rPr>
        <w:t xml:space="preserve">.2024 Министерство иностранных дел </w:t>
      </w:r>
      <w:r w:rsidR="00C41DA3">
        <w:rPr>
          <w:rFonts w:ascii="PT Astra Serif" w:hAnsi="PT Astra Serif" w:cs="Times New Roman"/>
          <w:sz w:val="28"/>
          <w:szCs w:val="28"/>
        </w:rPr>
        <w:t>Эстонской</w:t>
      </w:r>
      <w:r>
        <w:rPr>
          <w:rFonts w:ascii="PT Astra Serif" w:hAnsi="PT Astra Serif" w:cs="Times New Roman"/>
          <w:sz w:val="28"/>
          <w:szCs w:val="28"/>
        </w:rPr>
        <w:t xml:space="preserve"> Республики заявило о денонсации Договора между Российской Федерацией и </w:t>
      </w:r>
      <w:r w:rsidR="00C41DA3">
        <w:rPr>
          <w:rFonts w:ascii="PT Astra Serif" w:hAnsi="PT Astra Serif" w:cs="Times New Roman"/>
          <w:sz w:val="28"/>
          <w:szCs w:val="28"/>
        </w:rPr>
        <w:t>Эстонской</w:t>
      </w:r>
      <w:r>
        <w:rPr>
          <w:rFonts w:ascii="PT Astra Serif" w:hAnsi="PT Astra Serif" w:cs="Times New Roman"/>
          <w:sz w:val="28"/>
          <w:szCs w:val="28"/>
        </w:rPr>
        <w:t xml:space="preserve"> Республикой о правовой помощи и правовых отношениях по гражданским, семейным и уголовным делам</w:t>
      </w:r>
      <w:r w:rsidR="00C41DA3">
        <w:rPr>
          <w:rFonts w:ascii="PT Astra Serif" w:hAnsi="PT Astra Serif" w:cs="Times New Roman"/>
          <w:sz w:val="28"/>
          <w:szCs w:val="28"/>
        </w:rPr>
        <w:t xml:space="preserve"> (Москва,</w:t>
      </w:r>
      <w:r>
        <w:rPr>
          <w:rFonts w:ascii="PT Astra Serif" w:hAnsi="PT Astra Serif" w:cs="Times New Roman"/>
          <w:sz w:val="28"/>
          <w:szCs w:val="28"/>
        </w:rPr>
        <w:t xml:space="preserve"> 1993</w:t>
      </w:r>
      <w:r w:rsidR="00C41DA3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 xml:space="preserve">. Действие Договора </w:t>
      </w:r>
      <w:r w:rsidR="00C41DA3">
        <w:rPr>
          <w:rFonts w:ascii="PT Astra Serif" w:hAnsi="PT Astra Serif" w:cs="Times New Roman"/>
          <w:sz w:val="28"/>
          <w:szCs w:val="28"/>
        </w:rPr>
        <w:t xml:space="preserve">будет </w:t>
      </w:r>
      <w:r>
        <w:rPr>
          <w:rFonts w:ascii="PT Astra Serif" w:hAnsi="PT Astra Serif" w:cs="Times New Roman"/>
          <w:sz w:val="28"/>
          <w:szCs w:val="28"/>
        </w:rPr>
        <w:t>прекращено 1</w:t>
      </w:r>
      <w:r w:rsidR="00C41DA3">
        <w:rPr>
          <w:rFonts w:ascii="PT Astra Serif" w:hAnsi="PT Astra Serif" w:cs="Times New Roman"/>
          <w:sz w:val="28"/>
          <w:szCs w:val="28"/>
        </w:rPr>
        <w:t>8</w:t>
      </w:r>
      <w:r>
        <w:rPr>
          <w:rFonts w:ascii="PT Astra Serif" w:hAnsi="PT Astra Serif" w:cs="Times New Roman"/>
          <w:sz w:val="28"/>
          <w:szCs w:val="28"/>
        </w:rPr>
        <w:t>.0</w:t>
      </w:r>
      <w:r w:rsidR="00C41DA3">
        <w:rPr>
          <w:rFonts w:ascii="PT Astra Serif" w:hAnsi="PT Astra Serif" w:cs="Times New Roman"/>
          <w:sz w:val="28"/>
          <w:szCs w:val="28"/>
        </w:rPr>
        <w:t>3</w:t>
      </w:r>
      <w:r>
        <w:rPr>
          <w:rFonts w:ascii="PT Astra Serif" w:hAnsi="PT Astra Serif" w:cs="Times New Roman"/>
          <w:sz w:val="28"/>
          <w:szCs w:val="28"/>
        </w:rPr>
        <w:t>.202</w:t>
      </w:r>
      <w:r w:rsidR="00C41DA3">
        <w:rPr>
          <w:rFonts w:ascii="PT Astra Serif" w:hAnsi="PT Astra Serif" w:cs="Times New Roman"/>
          <w:sz w:val="28"/>
          <w:szCs w:val="28"/>
        </w:rPr>
        <w:t>5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C41DA3" w:rsidRDefault="00C41DA3" w:rsidP="00C41DA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03.07.2024 Министерство иностранных дел Литовской Республики заявило о денонсации Договора между Российской Федерацией и Литовской Республикой о правовой помощи и правовых отношениях по гражданским, семейным и уголовным делам (Вильнюс, 1992). Действие Договора будет прекращено 21.01.2025.</w:t>
      </w:r>
    </w:p>
    <w:p w:rsidR="00C41DA3" w:rsidRDefault="00C41DA3" w:rsidP="00C41DA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Латвийская Республика уже с 2018 года отказывала гражданам в бесплатном предоставлении сведений в выдаче архивных справок о трудовой деятельности в  порядке двустороннего Договора между Российской Федерацией и Латвийской Республикой о правовой помощи по гражданским, семейным и уголовным делам (Рига, 1993) и рекомендовала заинтересованным лицам самостоятельно обращаться в Национальный архив Латвии на платной основе.</w:t>
      </w:r>
    </w:p>
    <w:p w:rsidR="00C41DA3" w:rsidRDefault="00C41DA3" w:rsidP="00C41DA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Литовской и Эстонской республиками</w:t>
      </w:r>
      <w:r w:rsidR="00842299">
        <w:rPr>
          <w:rFonts w:ascii="PT Astra Serif" w:hAnsi="PT Astra Serif" w:cs="Times New Roman"/>
          <w:sz w:val="28"/>
          <w:szCs w:val="28"/>
        </w:rPr>
        <w:t xml:space="preserve"> никаких альтернативных вариантов реализации прав граждан на истребование личных документов не предложено.</w:t>
      </w:r>
    </w:p>
    <w:p w:rsidR="00842299" w:rsidRDefault="00842299" w:rsidP="00C41DA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При данных обстоятельствах граждане вынуждены будут искать возможности получения необходимых им личных документов самостоятельно.</w:t>
      </w:r>
    </w:p>
    <w:p w:rsidR="00842299" w:rsidRDefault="00842299" w:rsidP="00C41DA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Один из способов получения документов – это направлени</w:t>
      </w:r>
      <w:r w:rsidR="00581487">
        <w:rPr>
          <w:rFonts w:ascii="PT Astra Serif" w:hAnsi="PT Astra Serif" w:cs="Times New Roman"/>
          <w:sz w:val="28"/>
          <w:szCs w:val="28"/>
        </w:rPr>
        <w:t>е</w:t>
      </w:r>
      <w:r>
        <w:rPr>
          <w:rFonts w:ascii="PT Astra Serif" w:hAnsi="PT Astra Serif" w:cs="Times New Roman"/>
          <w:sz w:val="28"/>
          <w:szCs w:val="28"/>
        </w:rPr>
        <w:t xml:space="preserve"> заявления гражданина об истребовании личного документа на основании принципов международно</w:t>
      </w:r>
      <w:r w:rsidR="00A62CE6">
        <w:rPr>
          <w:rFonts w:ascii="PT Astra Serif" w:hAnsi="PT Astra Serif" w:cs="Times New Roman"/>
          <w:sz w:val="28"/>
          <w:szCs w:val="28"/>
        </w:rPr>
        <w:t>й вежливости и взаимности</w:t>
      </w:r>
      <w:r>
        <w:rPr>
          <w:rFonts w:ascii="PT Astra Serif" w:hAnsi="PT Astra Serif" w:cs="Times New Roman"/>
          <w:sz w:val="28"/>
          <w:szCs w:val="28"/>
        </w:rPr>
        <w:t xml:space="preserve">. Согласно </w:t>
      </w:r>
      <w:r w:rsidR="00A62CE6">
        <w:rPr>
          <w:rFonts w:ascii="PT Astra Serif" w:hAnsi="PT Astra Serif" w:cs="Times New Roman"/>
          <w:sz w:val="28"/>
          <w:szCs w:val="28"/>
        </w:rPr>
        <w:t xml:space="preserve">данному </w:t>
      </w:r>
      <w:r>
        <w:rPr>
          <w:rFonts w:ascii="PT Astra Serif" w:hAnsi="PT Astra Serif" w:cs="Times New Roman"/>
          <w:sz w:val="28"/>
          <w:szCs w:val="28"/>
        </w:rPr>
        <w:t xml:space="preserve">принципу, </w:t>
      </w:r>
      <w:r w:rsidR="00A62CE6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r>
        <w:rPr>
          <w:rFonts w:ascii="PT Astra Serif" w:hAnsi="PT Astra Serif" w:cs="Times New Roman"/>
          <w:sz w:val="28"/>
          <w:szCs w:val="28"/>
        </w:rPr>
        <w:t>в случае отсутствия между государствами действующего международного договора</w:t>
      </w:r>
      <w:r w:rsidR="00A62CE6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A62CE6">
        <w:rPr>
          <w:rFonts w:ascii="PT Astra Serif" w:hAnsi="PT Astra Serif" w:cs="Times New Roman"/>
          <w:sz w:val="28"/>
          <w:szCs w:val="28"/>
        </w:rPr>
        <w:t>направление запросов возможно вне рамок договоров</w:t>
      </w:r>
      <w:r w:rsidR="009650D3">
        <w:rPr>
          <w:rFonts w:ascii="PT Astra Serif" w:hAnsi="PT Astra Serif" w:cs="Times New Roman"/>
          <w:sz w:val="28"/>
          <w:szCs w:val="28"/>
        </w:rPr>
        <w:t>. В этом случае документы</w:t>
      </w:r>
      <w:r w:rsidR="00A62CE6">
        <w:rPr>
          <w:rFonts w:ascii="PT Astra Serif" w:hAnsi="PT Astra Serif" w:cs="Times New Roman"/>
          <w:sz w:val="28"/>
          <w:szCs w:val="28"/>
        </w:rPr>
        <w:t xml:space="preserve"> </w:t>
      </w:r>
      <w:r w:rsidR="009650D3">
        <w:rPr>
          <w:rFonts w:ascii="PT Astra Serif" w:hAnsi="PT Astra Serif" w:cs="Times New Roman"/>
          <w:sz w:val="28"/>
          <w:szCs w:val="28"/>
        </w:rPr>
        <w:t xml:space="preserve">передаются компетентным органам иностранного государства в  дипломатическом порядке </w:t>
      </w:r>
      <w:r w:rsidR="00A62CE6">
        <w:rPr>
          <w:rFonts w:ascii="PT Astra Serif" w:hAnsi="PT Astra Serif" w:cs="Times New Roman"/>
          <w:sz w:val="28"/>
          <w:szCs w:val="28"/>
        </w:rPr>
        <w:t>через Минюст России и МИД России</w:t>
      </w:r>
      <w:r w:rsidR="009650D3">
        <w:rPr>
          <w:rFonts w:ascii="PT Astra Serif" w:hAnsi="PT Astra Serif" w:cs="Times New Roman"/>
          <w:sz w:val="28"/>
          <w:szCs w:val="28"/>
        </w:rPr>
        <w:t>.                            Запрос должен содержать обязательную ссылку на принцип</w:t>
      </w:r>
      <w:r w:rsidR="00A62CE6">
        <w:rPr>
          <w:rFonts w:ascii="PT Astra Serif" w:hAnsi="PT Astra Serif" w:cs="Times New Roman"/>
          <w:sz w:val="28"/>
          <w:szCs w:val="28"/>
        </w:rPr>
        <w:t xml:space="preserve"> </w:t>
      </w:r>
      <w:r w:rsidR="009650D3">
        <w:rPr>
          <w:rFonts w:ascii="PT Astra Serif" w:hAnsi="PT Astra Serif" w:cs="Times New Roman"/>
          <w:sz w:val="28"/>
          <w:szCs w:val="28"/>
        </w:rPr>
        <w:t>международной вежливости и взаимности (иногда только вежливости) и сопровожден нотариально заверенным переводом на официальный язык запрашиваемого государства.</w:t>
      </w:r>
      <w:r w:rsidR="008A76C6">
        <w:rPr>
          <w:rFonts w:ascii="PT Astra Serif" w:hAnsi="PT Astra Serif" w:cs="Times New Roman"/>
          <w:sz w:val="28"/>
          <w:szCs w:val="28"/>
        </w:rPr>
        <w:t xml:space="preserve"> При этом способе срок рассмотрения</w:t>
      </w:r>
      <w:r w:rsidR="008A76C6" w:rsidRPr="008A76C6">
        <w:rPr>
          <w:rFonts w:ascii="PT Astra Serif" w:hAnsi="PT Astra Serif" w:cs="Times New Roman"/>
          <w:sz w:val="28"/>
          <w:szCs w:val="28"/>
        </w:rPr>
        <w:t xml:space="preserve"> </w:t>
      </w:r>
      <w:r w:rsidR="008A76C6">
        <w:rPr>
          <w:rFonts w:ascii="PT Astra Serif" w:hAnsi="PT Astra Serif" w:cs="Times New Roman"/>
          <w:sz w:val="28"/>
          <w:szCs w:val="28"/>
        </w:rPr>
        <w:t>запроса может составлять от 8 до 14 месяцев, но гарантии исполнения такого запроса нет.</w:t>
      </w:r>
    </w:p>
    <w:p w:rsidR="00287C9F" w:rsidRDefault="00287C9F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287C9F" w:rsidRDefault="00287C9F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287C9F" w:rsidRDefault="00287C9F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287C9F" w:rsidRDefault="00287C9F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287C9F" w:rsidRDefault="00287C9F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287C9F" w:rsidRDefault="00287C9F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287C9F" w:rsidRDefault="00287C9F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287C9F" w:rsidRDefault="00287C9F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287C9F" w:rsidRDefault="00287C9F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287C9F" w:rsidRDefault="00287C9F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8A76C6" w:rsidRDefault="008A76C6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8A76C6" w:rsidRDefault="008A76C6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8A76C6" w:rsidRDefault="008A76C6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8A76C6" w:rsidRDefault="008A76C6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8A76C6" w:rsidRDefault="008A76C6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8A76C6" w:rsidRDefault="008A76C6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8A76C6" w:rsidRDefault="008A76C6" w:rsidP="008A76C6">
      <w:pPr>
        <w:tabs>
          <w:tab w:val="left" w:pos="3156"/>
        </w:tabs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8A76C6" w:rsidRDefault="008A76C6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8A76C6" w:rsidRDefault="008A76C6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8A76C6" w:rsidRDefault="008A76C6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8A76C6" w:rsidRDefault="008A76C6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8A76C6" w:rsidRDefault="008A76C6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8A76C6" w:rsidRDefault="008A76C6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8A76C6" w:rsidRDefault="008A76C6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8A76C6" w:rsidRDefault="008A76C6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8A76C6" w:rsidRDefault="008A76C6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8A76C6" w:rsidRDefault="008A76C6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8A76C6" w:rsidRDefault="008A76C6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8A76C6" w:rsidRDefault="008A76C6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8A76C6" w:rsidRDefault="008A76C6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8A76C6" w:rsidRDefault="008A76C6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8A76C6" w:rsidRDefault="008A76C6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8A76C6" w:rsidRDefault="008A76C6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8A76C6" w:rsidRDefault="008A76C6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7D5A09" w:rsidRDefault="007D5A09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8A76C6" w:rsidRDefault="008A76C6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287C9F" w:rsidRPr="0023670F" w:rsidRDefault="00287C9F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CE792C" w:rsidRPr="0023670F" w:rsidRDefault="00CE792C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23670F">
        <w:rPr>
          <w:rFonts w:ascii="PT Astra Serif" w:hAnsi="PT Astra Serif" w:cs="Times New Roman"/>
          <w:sz w:val="20"/>
          <w:szCs w:val="20"/>
        </w:rPr>
        <w:t>Исполнитель:</w:t>
      </w:r>
    </w:p>
    <w:p w:rsidR="00A649E6" w:rsidRPr="0023670F" w:rsidRDefault="006D36FA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23670F">
        <w:rPr>
          <w:rFonts w:ascii="PT Astra Serif" w:hAnsi="PT Astra Serif" w:cs="Times New Roman"/>
          <w:sz w:val="20"/>
          <w:szCs w:val="20"/>
        </w:rPr>
        <w:t>начальник отдела</w:t>
      </w:r>
      <w:r w:rsidR="00B44192" w:rsidRPr="0023670F">
        <w:rPr>
          <w:rFonts w:ascii="PT Astra Serif" w:hAnsi="PT Astra Serif" w:cs="Times New Roman"/>
          <w:sz w:val="20"/>
          <w:szCs w:val="20"/>
        </w:rPr>
        <w:t xml:space="preserve"> международной правовой помощи</w:t>
      </w:r>
      <w:r w:rsidR="00A649E6" w:rsidRPr="0023670F">
        <w:rPr>
          <w:rFonts w:ascii="PT Astra Serif" w:hAnsi="PT Astra Serif" w:cs="Times New Roman"/>
          <w:sz w:val="20"/>
          <w:szCs w:val="20"/>
        </w:rPr>
        <w:t xml:space="preserve"> </w:t>
      </w:r>
    </w:p>
    <w:p w:rsidR="00287C9F" w:rsidRDefault="00A649E6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23670F">
        <w:rPr>
          <w:rFonts w:ascii="PT Astra Serif" w:hAnsi="PT Astra Serif" w:cs="Times New Roman"/>
          <w:sz w:val="20"/>
          <w:szCs w:val="20"/>
        </w:rPr>
        <w:t xml:space="preserve">и проставления апостиля </w:t>
      </w:r>
    </w:p>
    <w:p w:rsidR="00CE792C" w:rsidRPr="0023670F" w:rsidRDefault="00CE792C" w:rsidP="003B2863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23670F">
        <w:rPr>
          <w:rFonts w:ascii="PT Astra Serif" w:hAnsi="PT Astra Serif" w:cs="Times New Roman"/>
          <w:sz w:val="20"/>
          <w:szCs w:val="20"/>
        </w:rPr>
        <w:t>Богомолова М.Г.</w:t>
      </w:r>
    </w:p>
    <w:sectPr w:rsidR="00CE792C" w:rsidRPr="0023670F" w:rsidSect="002259E0">
      <w:headerReference w:type="default" r:id="rId9"/>
      <w:pgSz w:w="11906" w:h="16838"/>
      <w:pgMar w:top="1134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607" w:rsidRDefault="00594607" w:rsidP="00011D0F">
      <w:pPr>
        <w:spacing w:after="0" w:line="240" w:lineRule="auto"/>
      </w:pPr>
      <w:r>
        <w:separator/>
      </w:r>
    </w:p>
  </w:endnote>
  <w:endnote w:type="continuationSeparator" w:id="0">
    <w:p w:rsidR="00594607" w:rsidRDefault="00594607" w:rsidP="0001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607" w:rsidRDefault="00594607" w:rsidP="00011D0F">
      <w:pPr>
        <w:spacing w:after="0" w:line="240" w:lineRule="auto"/>
      </w:pPr>
      <w:r>
        <w:separator/>
      </w:r>
    </w:p>
  </w:footnote>
  <w:footnote w:type="continuationSeparator" w:id="0">
    <w:p w:rsidR="00594607" w:rsidRDefault="00594607" w:rsidP="00011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47" w:rsidRPr="00011D0F" w:rsidRDefault="004E4047">
    <w:pPr>
      <w:pStyle w:val="a6"/>
      <w:jc w:val="center"/>
      <w:rPr>
        <w:sz w:val="28"/>
        <w:szCs w:val="28"/>
      </w:rPr>
    </w:pPr>
  </w:p>
  <w:p w:rsidR="004E4047" w:rsidRDefault="004E40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E3EEE"/>
    <w:multiLevelType w:val="hybridMultilevel"/>
    <w:tmpl w:val="AE683AF0"/>
    <w:lvl w:ilvl="0" w:tplc="0FA2178C">
      <w:start w:val="1"/>
      <w:numFmt w:val="decimal"/>
      <w:pStyle w:val="1"/>
      <w:lvlText w:val="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F8D5072"/>
    <w:multiLevelType w:val="multilevel"/>
    <w:tmpl w:val="B878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65"/>
    <w:rsid w:val="00011D0F"/>
    <w:rsid w:val="00025625"/>
    <w:rsid w:val="00046F8D"/>
    <w:rsid w:val="00062813"/>
    <w:rsid w:val="00062CA6"/>
    <w:rsid w:val="00074D06"/>
    <w:rsid w:val="000E262F"/>
    <w:rsid w:val="0011614F"/>
    <w:rsid w:val="00177033"/>
    <w:rsid w:val="0018115D"/>
    <w:rsid w:val="001A2C45"/>
    <w:rsid w:val="001E191E"/>
    <w:rsid w:val="001F0B96"/>
    <w:rsid w:val="002259E0"/>
    <w:rsid w:val="0023670F"/>
    <w:rsid w:val="002618B8"/>
    <w:rsid w:val="00264598"/>
    <w:rsid w:val="00287C9F"/>
    <w:rsid w:val="002B05F1"/>
    <w:rsid w:val="002C3F02"/>
    <w:rsid w:val="002E0005"/>
    <w:rsid w:val="002E4707"/>
    <w:rsid w:val="003151FA"/>
    <w:rsid w:val="00342AAA"/>
    <w:rsid w:val="00351FA5"/>
    <w:rsid w:val="003520F6"/>
    <w:rsid w:val="00353E58"/>
    <w:rsid w:val="00395547"/>
    <w:rsid w:val="003A3CA2"/>
    <w:rsid w:val="003A79AD"/>
    <w:rsid w:val="003B2863"/>
    <w:rsid w:val="003B7FEE"/>
    <w:rsid w:val="003C1F3E"/>
    <w:rsid w:val="003F179D"/>
    <w:rsid w:val="00403C3F"/>
    <w:rsid w:val="00404435"/>
    <w:rsid w:val="00410057"/>
    <w:rsid w:val="00434438"/>
    <w:rsid w:val="00443EC5"/>
    <w:rsid w:val="00477DAE"/>
    <w:rsid w:val="004A7100"/>
    <w:rsid w:val="004D7132"/>
    <w:rsid w:val="004E4047"/>
    <w:rsid w:val="004E76AD"/>
    <w:rsid w:val="004F0D2D"/>
    <w:rsid w:val="0051140E"/>
    <w:rsid w:val="005135DB"/>
    <w:rsid w:val="00534055"/>
    <w:rsid w:val="00535452"/>
    <w:rsid w:val="00574A2E"/>
    <w:rsid w:val="00581487"/>
    <w:rsid w:val="00584DEC"/>
    <w:rsid w:val="00594607"/>
    <w:rsid w:val="005C69F8"/>
    <w:rsid w:val="005E718C"/>
    <w:rsid w:val="005F3C56"/>
    <w:rsid w:val="005F4726"/>
    <w:rsid w:val="006468F7"/>
    <w:rsid w:val="006645FD"/>
    <w:rsid w:val="00670A5E"/>
    <w:rsid w:val="006840E3"/>
    <w:rsid w:val="006B4CDE"/>
    <w:rsid w:val="006D36FA"/>
    <w:rsid w:val="006D68F6"/>
    <w:rsid w:val="006E35ED"/>
    <w:rsid w:val="006E7386"/>
    <w:rsid w:val="006F45E0"/>
    <w:rsid w:val="006F526D"/>
    <w:rsid w:val="00737AC2"/>
    <w:rsid w:val="007513D5"/>
    <w:rsid w:val="00770668"/>
    <w:rsid w:val="00784234"/>
    <w:rsid w:val="007A2B1D"/>
    <w:rsid w:val="007A77F4"/>
    <w:rsid w:val="007C6E40"/>
    <w:rsid w:val="007D5A09"/>
    <w:rsid w:val="007E7390"/>
    <w:rsid w:val="00803C90"/>
    <w:rsid w:val="00810E00"/>
    <w:rsid w:val="00811443"/>
    <w:rsid w:val="00830782"/>
    <w:rsid w:val="008331CA"/>
    <w:rsid w:val="00842299"/>
    <w:rsid w:val="00846092"/>
    <w:rsid w:val="00857ADC"/>
    <w:rsid w:val="00863566"/>
    <w:rsid w:val="00894B0C"/>
    <w:rsid w:val="008A1820"/>
    <w:rsid w:val="008A76C6"/>
    <w:rsid w:val="00906B0D"/>
    <w:rsid w:val="00912110"/>
    <w:rsid w:val="00936A1F"/>
    <w:rsid w:val="009650D3"/>
    <w:rsid w:val="00975F60"/>
    <w:rsid w:val="00984D95"/>
    <w:rsid w:val="009D20A0"/>
    <w:rsid w:val="009D6F03"/>
    <w:rsid w:val="009E1FEF"/>
    <w:rsid w:val="009E22F6"/>
    <w:rsid w:val="009F5C54"/>
    <w:rsid w:val="009F604B"/>
    <w:rsid w:val="00A014EB"/>
    <w:rsid w:val="00A14D26"/>
    <w:rsid w:val="00A235FA"/>
    <w:rsid w:val="00A23787"/>
    <w:rsid w:val="00A304BC"/>
    <w:rsid w:val="00A44942"/>
    <w:rsid w:val="00A50479"/>
    <w:rsid w:val="00A54D71"/>
    <w:rsid w:val="00A55333"/>
    <w:rsid w:val="00A62CE6"/>
    <w:rsid w:val="00A649E6"/>
    <w:rsid w:val="00A653F5"/>
    <w:rsid w:val="00A66AAB"/>
    <w:rsid w:val="00A96018"/>
    <w:rsid w:val="00AC4B5D"/>
    <w:rsid w:val="00B25585"/>
    <w:rsid w:val="00B26F5C"/>
    <w:rsid w:val="00B34065"/>
    <w:rsid w:val="00B36BA0"/>
    <w:rsid w:val="00B44192"/>
    <w:rsid w:val="00B5379F"/>
    <w:rsid w:val="00B75187"/>
    <w:rsid w:val="00B8405E"/>
    <w:rsid w:val="00B87B2E"/>
    <w:rsid w:val="00C03A7A"/>
    <w:rsid w:val="00C1559D"/>
    <w:rsid w:val="00C41DA3"/>
    <w:rsid w:val="00CA480B"/>
    <w:rsid w:val="00CA5608"/>
    <w:rsid w:val="00CA5A6D"/>
    <w:rsid w:val="00CB4179"/>
    <w:rsid w:val="00CE61D0"/>
    <w:rsid w:val="00CE792C"/>
    <w:rsid w:val="00CF4278"/>
    <w:rsid w:val="00D378E8"/>
    <w:rsid w:val="00D40CBB"/>
    <w:rsid w:val="00D52148"/>
    <w:rsid w:val="00D649CA"/>
    <w:rsid w:val="00D76032"/>
    <w:rsid w:val="00D91243"/>
    <w:rsid w:val="00D970F2"/>
    <w:rsid w:val="00DA5553"/>
    <w:rsid w:val="00DB1CE7"/>
    <w:rsid w:val="00DC452E"/>
    <w:rsid w:val="00E05B53"/>
    <w:rsid w:val="00E26243"/>
    <w:rsid w:val="00E30458"/>
    <w:rsid w:val="00E564C6"/>
    <w:rsid w:val="00E61632"/>
    <w:rsid w:val="00E7745B"/>
    <w:rsid w:val="00EA3DE6"/>
    <w:rsid w:val="00EA4A0A"/>
    <w:rsid w:val="00EF2FD5"/>
    <w:rsid w:val="00EF5FAC"/>
    <w:rsid w:val="00F10722"/>
    <w:rsid w:val="00F17734"/>
    <w:rsid w:val="00F3182A"/>
    <w:rsid w:val="00F35E1E"/>
    <w:rsid w:val="00F4569C"/>
    <w:rsid w:val="00F743B3"/>
    <w:rsid w:val="00FA0F97"/>
    <w:rsid w:val="00FA39DD"/>
    <w:rsid w:val="00FC7445"/>
    <w:rsid w:val="00FD1BF4"/>
    <w:rsid w:val="00FD36F8"/>
    <w:rsid w:val="00FE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2F6"/>
    <w:rPr>
      <w:rFonts w:ascii="Tahoma" w:hAnsi="Tahoma" w:cs="Tahoma"/>
      <w:sz w:val="16"/>
      <w:szCs w:val="16"/>
    </w:rPr>
  </w:style>
  <w:style w:type="character" w:styleId="a5">
    <w:name w:val="Hyperlink"/>
    <w:rsid w:val="00A235FA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011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1D0F"/>
  </w:style>
  <w:style w:type="paragraph" w:styleId="a8">
    <w:name w:val="footer"/>
    <w:basedOn w:val="a"/>
    <w:link w:val="a9"/>
    <w:uiPriority w:val="99"/>
    <w:unhideWhenUsed/>
    <w:rsid w:val="00011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1D0F"/>
  </w:style>
  <w:style w:type="paragraph" w:styleId="aa">
    <w:name w:val="Body Text"/>
    <w:basedOn w:val="a"/>
    <w:link w:val="10"/>
    <w:semiHidden/>
    <w:rsid w:val="009121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912110"/>
  </w:style>
  <w:style w:type="character" w:customStyle="1" w:styleId="10">
    <w:name w:val="Основной текст Знак1"/>
    <w:link w:val="aa"/>
    <w:semiHidden/>
    <w:rsid w:val="00912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"/>
    <w:basedOn w:val="a"/>
    <w:semiHidden/>
    <w:rsid w:val="00912110"/>
    <w:pPr>
      <w:numPr>
        <w:numId w:val="1"/>
      </w:num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">
    <w:name w:val="Знак Знак2"/>
    <w:basedOn w:val="a"/>
    <w:semiHidden/>
    <w:rsid w:val="0018115D"/>
    <w:pPr>
      <w:tabs>
        <w:tab w:val="num" w:pos="1800"/>
      </w:tabs>
      <w:spacing w:before="120" w:after="160" w:line="240" w:lineRule="exact"/>
      <w:ind w:left="1800" w:hanging="108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0">
    <w:name w:val="Знак Знак2"/>
    <w:basedOn w:val="a"/>
    <w:semiHidden/>
    <w:rsid w:val="00D378E8"/>
    <w:pPr>
      <w:tabs>
        <w:tab w:val="num" w:pos="1800"/>
      </w:tabs>
      <w:spacing w:before="120" w:after="160" w:line="240" w:lineRule="exact"/>
      <w:ind w:left="1800" w:hanging="1080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2F6"/>
    <w:rPr>
      <w:rFonts w:ascii="Tahoma" w:hAnsi="Tahoma" w:cs="Tahoma"/>
      <w:sz w:val="16"/>
      <w:szCs w:val="16"/>
    </w:rPr>
  </w:style>
  <w:style w:type="character" w:styleId="a5">
    <w:name w:val="Hyperlink"/>
    <w:rsid w:val="00A235FA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011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1D0F"/>
  </w:style>
  <w:style w:type="paragraph" w:styleId="a8">
    <w:name w:val="footer"/>
    <w:basedOn w:val="a"/>
    <w:link w:val="a9"/>
    <w:uiPriority w:val="99"/>
    <w:unhideWhenUsed/>
    <w:rsid w:val="00011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1D0F"/>
  </w:style>
  <w:style w:type="paragraph" w:styleId="aa">
    <w:name w:val="Body Text"/>
    <w:basedOn w:val="a"/>
    <w:link w:val="10"/>
    <w:semiHidden/>
    <w:rsid w:val="009121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912110"/>
  </w:style>
  <w:style w:type="character" w:customStyle="1" w:styleId="10">
    <w:name w:val="Основной текст Знак1"/>
    <w:link w:val="aa"/>
    <w:semiHidden/>
    <w:rsid w:val="00912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"/>
    <w:basedOn w:val="a"/>
    <w:semiHidden/>
    <w:rsid w:val="00912110"/>
    <w:pPr>
      <w:numPr>
        <w:numId w:val="1"/>
      </w:num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">
    <w:name w:val="Знак Знак2"/>
    <w:basedOn w:val="a"/>
    <w:semiHidden/>
    <w:rsid w:val="0018115D"/>
    <w:pPr>
      <w:tabs>
        <w:tab w:val="num" w:pos="1800"/>
      </w:tabs>
      <w:spacing w:before="120" w:after="160" w:line="240" w:lineRule="exact"/>
      <w:ind w:left="1800" w:hanging="108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0">
    <w:name w:val="Знак Знак2"/>
    <w:basedOn w:val="a"/>
    <w:semiHidden/>
    <w:rsid w:val="00D378E8"/>
    <w:pPr>
      <w:tabs>
        <w:tab w:val="num" w:pos="1800"/>
      </w:tabs>
      <w:spacing w:before="120" w:after="160" w:line="240" w:lineRule="exact"/>
      <w:ind w:left="1800" w:hanging="1080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9624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06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16966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8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11529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75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05043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18448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0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4136507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3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961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8850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7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4347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56741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17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09629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6291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204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0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9357365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9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92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5240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64FFC-750B-4AE6-A928-B613E9FE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Черемных Ольга Сергеевна</cp:lastModifiedBy>
  <cp:revision>2</cp:revision>
  <cp:lastPrinted>2024-09-20T05:06:00Z</cp:lastPrinted>
  <dcterms:created xsi:type="dcterms:W3CDTF">2024-09-24T10:36:00Z</dcterms:created>
  <dcterms:modified xsi:type="dcterms:W3CDTF">2024-09-24T10:36:00Z</dcterms:modified>
</cp:coreProperties>
</file>