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31" w:rsidRDefault="00624F31" w:rsidP="007C4E20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624F31" w:rsidRDefault="00552352">
      <w:pPr>
        <w:spacing w:line="240" w:lineRule="auto"/>
        <w:ind w:left="-5102" w:firstLine="707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Федеральным законом от 28.12.2024 № 529-ФЗ Росстат с апреля 2026 года будет передавать информацию о кодах ОКВЭД отчетного типа в</w:t>
      </w:r>
      <w:r>
        <w:rPr>
          <w:rFonts w:ascii="PT Astra Serif" w:hAnsi="PT Astra Serif" w:cs="Times New Roman"/>
          <w:sz w:val="28"/>
          <w:szCs w:val="28"/>
        </w:rPr>
        <w:t xml:space="preserve"> Федеральную налоговую службу для включения в состав ЕГРЮЛ и ЕГРИП.</w:t>
      </w:r>
    </w:p>
    <w:p w:rsidR="00624F31" w:rsidRDefault="00552352">
      <w:pPr>
        <w:spacing w:line="240" w:lineRule="auto"/>
        <w:ind w:left="-5102" w:firstLine="707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Сведения будут формироваться Росстатом на основании статистической отчетности, представленной хозяйствующими субъектами.</w:t>
      </w:r>
    </w:p>
    <w:p w:rsidR="00624F31" w:rsidRDefault="00624F31">
      <w:pPr>
        <w:spacing w:line="240" w:lineRule="auto"/>
        <w:ind w:left="-5102" w:firstLine="70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624F31" w:rsidRDefault="00552352">
      <w:pPr>
        <w:spacing w:after="0" w:line="240" w:lineRule="auto"/>
        <w:ind w:left="-5102" w:firstLine="707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 подробной информацией  можно ознакомиться на официальном сайте </w:t>
      </w:r>
      <w:proofErr w:type="spellStart"/>
      <w:r>
        <w:rPr>
          <w:rFonts w:ascii="PT Astra Serif" w:hAnsi="PT Astra Serif" w:cs="Times New Roman"/>
          <w:sz w:val="28"/>
          <w:szCs w:val="28"/>
        </w:rPr>
        <w:t>Свердловскстата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hyperlink r:id="rId7" w:tooltip="https://66.rosstat.gov.ru/folder/85333/document/230975" w:history="1">
        <w:r>
          <w:rPr>
            <w:rStyle w:val="aff1"/>
            <w:rFonts w:ascii="PT Astra Serif" w:hAnsi="PT Astra Serif" w:cs="Times New Roman"/>
            <w:sz w:val="28"/>
            <w:szCs w:val="28"/>
          </w:rPr>
          <w:t>https://66.rosstat.gov.ru/folder/</w:t>
        </w:r>
      </w:hyperlink>
      <w:r>
        <w:rPr>
          <w:rFonts w:ascii="PT Astra Serif" w:hAnsi="PT Astra Serif" w:cs="Times New Roman"/>
          <w:sz w:val="28"/>
          <w:szCs w:val="28"/>
        </w:rPr>
        <w:t>38080.</w:t>
      </w:r>
    </w:p>
    <w:p w:rsidR="00624F31" w:rsidRDefault="00624F31">
      <w:pPr>
        <w:spacing w:after="0"/>
        <w:ind w:left="-5103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624F31" w:rsidRDefault="00624F31">
      <w:pPr>
        <w:ind w:left="-5103"/>
        <w:jc w:val="both"/>
        <w:rPr>
          <w:rFonts w:ascii="PT Astra Serif" w:hAnsi="PT Astra Serif" w:cs="Times New Roman"/>
          <w:sz w:val="28"/>
          <w:szCs w:val="28"/>
        </w:rPr>
      </w:pPr>
    </w:p>
    <w:sectPr w:rsidR="00624F31">
      <w:pgSz w:w="11906" w:h="16838"/>
      <w:pgMar w:top="1134" w:right="850" w:bottom="426" w:left="65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52" w:rsidRDefault="00552352">
      <w:pPr>
        <w:spacing w:after="0" w:line="240" w:lineRule="auto"/>
      </w:pPr>
      <w:r>
        <w:separator/>
      </w:r>
    </w:p>
  </w:endnote>
  <w:endnote w:type="continuationSeparator" w:id="0">
    <w:p w:rsidR="00552352" w:rsidRDefault="0055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52" w:rsidRDefault="00552352">
      <w:pPr>
        <w:spacing w:after="0" w:line="240" w:lineRule="auto"/>
      </w:pPr>
      <w:r>
        <w:separator/>
      </w:r>
    </w:p>
  </w:footnote>
  <w:footnote w:type="continuationSeparator" w:id="0">
    <w:p w:rsidR="00552352" w:rsidRDefault="00552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31"/>
    <w:rsid w:val="00552352"/>
    <w:rsid w:val="00624F31"/>
    <w:rsid w:val="007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semiHidden/>
    <w:unhideWhenUsed/>
    <w:pPr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semiHidden/>
    <w:unhideWhenUsed/>
    <w:pPr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.rosstat.gov.ru/folder/85333/document/2309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Черемных Ольга Сергеевна</cp:lastModifiedBy>
  <cp:revision>2</cp:revision>
  <dcterms:created xsi:type="dcterms:W3CDTF">2026-02-02T05:33:00Z</dcterms:created>
  <dcterms:modified xsi:type="dcterms:W3CDTF">2026-02-02T05:33:00Z</dcterms:modified>
</cp:coreProperties>
</file>