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EEF" w:rsidRPr="007B4EEF" w:rsidRDefault="007B4EEF" w:rsidP="007B4EEF">
      <w:pPr>
        <w:jc w:val="center"/>
        <w:rPr>
          <w:rFonts w:ascii="Times New Roman" w:hAnsi="Times New Roman" w:cs="Times New Roman"/>
          <w:sz w:val="36"/>
          <w:szCs w:val="36"/>
        </w:rPr>
      </w:pPr>
      <w:r w:rsidRPr="007B4EEF">
        <w:rPr>
          <w:rFonts w:ascii="Times New Roman" w:hAnsi="Times New Roman" w:cs="Times New Roman"/>
          <w:sz w:val="36"/>
          <w:szCs w:val="36"/>
        </w:rPr>
        <w:t>О сплошном обследовании некоммерческих организаций</w:t>
      </w:r>
    </w:p>
    <w:p w:rsidR="007B4EEF" w:rsidRDefault="007B4EEF" w:rsidP="007B4EEF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7B4EEF" w:rsidRPr="007B4EEF" w:rsidRDefault="007B4EEF" w:rsidP="007B4EEF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B4EEF">
        <w:rPr>
          <w:rFonts w:ascii="Times New Roman" w:hAnsi="Times New Roman" w:cs="Times New Roman"/>
          <w:sz w:val="32"/>
          <w:szCs w:val="32"/>
        </w:rPr>
        <w:t>Федеральная служба государственной статистики в 1 квартале 2024 года проводит сплошное обследование некоммерческих организаций по форме федерального статистического наблюдения № 1-НКО «Сведения о деятельности некоммерческой организации» за 2023 год.</w:t>
      </w:r>
    </w:p>
    <w:p w:rsidR="007B4EEF" w:rsidRPr="007B4EEF" w:rsidRDefault="007B4EEF" w:rsidP="007B4EEF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B4EEF">
        <w:rPr>
          <w:rFonts w:ascii="Times New Roman" w:hAnsi="Times New Roman" w:cs="Times New Roman"/>
          <w:sz w:val="32"/>
          <w:szCs w:val="32"/>
        </w:rPr>
        <w:t xml:space="preserve">Сбор сведений от респондентов осуществляется до 1 апреля 2024 года. </w:t>
      </w:r>
    </w:p>
    <w:p w:rsidR="008F2300" w:rsidRPr="007B4EEF" w:rsidRDefault="007B4EEF" w:rsidP="007B4EEF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B4EEF">
        <w:rPr>
          <w:rFonts w:ascii="Times New Roman" w:hAnsi="Times New Roman" w:cs="Times New Roman"/>
          <w:sz w:val="32"/>
          <w:szCs w:val="32"/>
        </w:rPr>
        <w:t xml:space="preserve">С информацией о проведении обследования можно ознакомиться на официальном сайте </w:t>
      </w:r>
      <w:proofErr w:type="spellStart"/>
      <w:r w:rsidRPr="007B4EEF">
        <w:rPr>
          <w:rFonts w:ascii="Times New Roman" w:hAnsi="Times New Roman" w:cs="Times New Roman"/>
          <w:sz w:val="32"/>
          <w:szCs w:val="32"/>
        </w:rPr>
        <w:t>Свердловскстата</w:t>
      </w:r>
      <w:proofErr w:type="spellEnd"/>
      <w:r w:rsidRPr="007B4EEF">
        <w:rPr>
          <w:rFonts w:ascii="Times New Roman" w:hAnsi="Times New Roman" w:cs="Times New Roman"/>
          <w:sz w:val="32"/>
          <w:szCs w:val="32"/>
        </w:rPr>
        <w:t xml:space="preserve"> https://66.rosstat.gov.ru/folder/85333/document/230975.</w:t>
      </w:r>
      <w:bookmarkStart w:id="0" w:name="_GoBack"/>
      <w:bookmarkEnd w:id="0"/>
    </w:p>
    <w:sectPr w:rsidR="008F2300" w:rsidRPr="007B4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75C"/>
    <w:rsid w:val="007B4EEF"/>
    <w:rsid w:val="008F2300"/>
    <w:rsid w:val="00EE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8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Черемных Ольга Сергеевна</dc:creator>
  <cp:keywords/>
  <dc:description/>
  <cp:lastModifiedBy>Черемных Ольга Сергеевна</cp:lastModifiedBy>
  <cp:revision>2</cp:revision>
  <dcterms:created xsi:type="dcterms:W3CDTF">2024-03-13T04:29:00Z</dcterms:created>
  <dcterms:modified xsi:type="dcterms:W3CDTF">2024-03-13T04:30:00Z</dcterms:modified>
</cp:coreProperties>
</file>