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24" w:rsidRDefault="00943424" w:rsidP="00943424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обжалования отказа в государственной регистрации</w:t>
      </w:r>
      <w:r w:rsidR="000230A5">
        <w:rPr>
          <w:rFonts w:ascii="Times New Roman" w:hAnsi="Times New Roman" w:cs="Times New Roman"/>
          <w:sz w:val="28"/>
          <w:szCs w:val="28"/>
        </w:rPr>
        <w:t xml:space="preserve"> актов гражданского состояния, </w:t>
      </w:r>
      <w:r>
        <w:rPr>
          <w:rFonts w:ascii="Times New Roman" w:hAnsi="Times New Roman" w:cs="Times New Roman"/>
          <w:sz w:val="28"/>
          <w:szCs w:val="28"/>
        </w:rPr>
        <w:t>порядок рассмотрения обращений граждан.</w:t>
      </w:r>
    </w:p>
    <w:p w:rsidR="00943424" w:rsidRDefault="00943424" w:rsidP="00943424">
      <w:pPr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2EDD" w:rsidRPr="007F1A95" w:rsidRDefault="0034637C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части 3 статьи 11</w:t>
      </w:r>
      <w:r w:rsidRPr="00346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15.11.1997 № 143-ФЗ «Об актах гражданского состояния» о</w:t>
      </w:r>
      <w:r w:rsidR="00092EDD" w:rsidRPr="007F1A95">
        <w:rPr>
          <w:rFonts w:ascii="Times New Roman" w:hAnsi="Times New Roman" w:cs="Times New Roman"/>
          <w:sz w:val="28"/>
          <w:szCs w:val="28"/>
        </w:rPr>
        <w:t xml:space="preserve">тказ в государственной регистрации акта гражданского состояния может быть обжалован заинтересованным лицом в орган исполнительной власти субъекта Российской Федерации, в компетенцию которого входит организация деятельности по государственной регистрации актов гражданского состояния, в территориальный орган уполномоченного федерального </w:t>
      </w:r>
      <w:hyperlink r:id="rId5" w:history="1">
        <w:r w:rsidR="00092EDD" w:rsidRPr="0034637C">
          <w:rPr>
            <w:rFonts w:ascii="Times New Roman" w:hAnsi="Times New Roman" w:cs="Times New Roman"/>
            <w:sz w:val="28"/>
            <w:szCs w:val="28"/>
          </w:rPr>
          <w:t>органа</w:t>
        </w:r>
      </w:hyperlink>
      <w:r w:rsidR="00092EDD" w:rsidRPr="007F1A95">
        <w:rPr>
          <w:rFonts w:ascii="Times New Roman" w:hAnsi="Times New Roman" w:cs="Times New Roman"/>
          <w:sz w:val="28"/>
          <w:szCs w:val="28"/>
        </w:rPr>
        <w:t xml:space="preserve"> исполнительной власти, осуществляющего функции по контролю и надзору в</w:t>
      </w:r>
      <w:proofErr w:type="gramEnd"/>
      <w:r w:rsidR="00092EDD" w:rsidRPr="007F1A95">
        <w:rPr>
          <w:rFonts w:ascii="Times New Roman" w:hAnsi="Times New Roman" w:cs="Times New Roman"/>
          <w:sz w:val="28"/>
          <w:szCs w:val="28"/>
        </w:rPr>
        <w:t xml:space="preserve"> сфере государственной регистрации актов гражданского состояния или в суд.</w:t>
      </w:r>
    </w:p>
    <w:p w:rsidR="007F1A95" w:rsidRPr="007F1A95" w:rsidRDefault="005B6DE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 Российской Федерации» г</w:t>
      </w:r>
      <w:r w:rsidR="007F1A95" w:rsidRPr="007F1A95">
        <w:rPr>
          <w:rFonts w:ascii="Times New Roman" w:hAnsi="Times New Roman" w:cs="Times New Roman"/>
          <w:bCs/>
          <w:sz w:val="28"/>
          <w:szCs w:val="28"/>
        </w:rPr>
        <w:t>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</w:t>
      </w:r>
      <w:proofErr w:type="gramEnd"/>
      <w:r w:rsidR="007F1A95" w:rsidRPr="007F1A95">
        <w:rPr>
          <w:rFonts w:ascii="Times New Roman" w:hAnsi="Times New Roman" w:cs="Times New Roman"/>
          <w:bCs/>
          <w:sz w:val="28"/>
          <w:szCs w:val="28"/>
        </w:rPr>
        <w:t xml:space="preserve"> функций, и их должностным лицам.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</w:t>
      </w:r>
      <w:proofErr w:type="gramEnd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обращения, излагает суть предложения, заявления или жалобы, ставит личную подпись и дату.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 xml:space="preserve"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r:id="rId6" w:history="1">
        <w:r w:rsidRPr="005B6DE5">
          <w:rPr>
            <w:rFonts w:ascii="Times New Roman" w:hAnsi="Times New Roman" w:cs="Times New Roman"/>
            <w:bCs/>
            <w:sz w:val="28"/>
            <w:szCs w:val="28"/>
          </w:rPr>
          <w:t>порядке</w:t>
        </w:r>
      </w:hyperlink>
      <w:r w:rsidRPr="007F1A95">
        <w:rPr>
          <w:rFonts w:ascii="Times New Roman" w:hAnsi="Times New Roman" w:cs="Times New Roman"/>
          <w:bCs/>
          <w:sz w:val="28"/>
          <w:szCs w:val="28"/>
        </w:rPr>
        <w:t xml:space="preserve">, установленном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 Российской Федерации»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Гражданин вправе приложить к </w:t>
      </w:r>
      <w:r w:rsidRPr="007F1A95">
        <w:rPr>
          <w:rFonts w:ascii="Times New Roman" w:hAnsi="Times New Roman" w:cs="Times New Roman"/>
          <w:bCs/>
          <w:sz w:val="28"/>
          <w:szCs w:val="28"/>
        </w:rPr>
        <w:lastRenderedPageBreak/>
        <w:t>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>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>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7F1A95" w:rsidRDefault="007F1A95" w:rsidP="005B6DE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8" w:history="1">
        <w:r w:rsidRPr="005B6DE5">
          <w:rPr>
            <w:rFonts w:ascii="Times New Roman" w:hAnsi="Times New Roman" w:cs="Times New Roman"/>
            <w:bCs/>
            <w:sz w:val="28"/>
            <w:szCs w:val="28"/>
          </w:rPr>
          <w:t>статьи 11</w:t>
        </w:r>
        <w:proofErr w:type="gramEnd"/>
      </w:hyperlink>
      <w:r w:rsidRPr="007F1A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 Российской Федерации»</w:t>
      </w:r>
    </w:p>
    <w:p w:rsid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ar18" w:history="1">
        <w:r w:rsidRPr="005B6DE5">
          <w:rPr>
            <w:rFonts w:ascii="Times New Roman" w:hAnsi="Times New Roman" w:cs="Times New Roman"/>
            <w:bCs/>
            <w:sz w:val="28"/>
            <w:szCs w:val="28"/>
          </w:rPr>
          <w:t>части 4 статьи 11</w:t>
        </w:r>
      </w:hyperlink>
      <w:r w:rsidRPr="007F1A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 Российской Федерации»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6D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В случае</w:t>
      </w: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Государственный орган, орган местного самоуправления или должностное лицо при направлении письменного обращения на рассмотрение в другой </w:t>
      </w:r>
      <w:r w:rsidRPr="007F1A95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1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обжалуется.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В случае</w:t>
      </w: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если в соответствии с запретом, предусмотренным </w:t>
      </w:r>
      <w:hyperlink w:anchor="Par11" w:history="1">
        <w:r w:rsidRPr="005B6DE5">
          <w:rPr>
            <w:rFonts w:ascii="Times New Roman" w:hAnsi="Times New Roman" w:cs="Times New Roman"/>
            <w:bCs/>
            <w:sz w:val="28"/>
            <w:szCs w:val="28"/>
          </w:rPr>
          <w:t>частью 6</w:t>
        </w:r>
      </w:hyperlink>
      <w:r w:rsidRPr="005B6DE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статьи 8</w:t>
      </w:r>
      <w:r w:rsidRPr="007F1A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 Российской Федерации»</w:t>
      </w:r>
      <w:r w:rsidRPr="007F1A95">
        <w:rPr>
          <w:rFonts w:ascii="Times New Roman" w:hAnsi="Times New Roman" w:cs="Times New Roman"/>
          <w:bCs/>
          <w:sz w:val="28"/>
          <w:szCs w:val="28"/>
        </w:rPr>
        <w:t xml:space="preserve">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7" w:history="1">
        <w:r w:rsidRPr="005B6DE5">
          <w:rPr>
            <w:rFonts w:ascii="Times New Roman" w:hAnsi="Times New Roman" w:cs="Times New Roman"/>
            <w:bCs/>
            <w:sz w:val="28"/>
            <w:szCs w:val="28"/>
          </w:rPr>
          <w:t>порядке</w:t>
        </w:r>
      </w:hyperlink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в суд.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В случае</w:t>
      </w: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 xml:space="preserve"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8" w:history="1">
        <w:r w:rsidRPr="005B6DE5">
          <w:rPr>
            <w:rFonts w:ascii="Times New Roman" w:hAnsi="Times New Roman" w:cs="Times New Roman"/>
            <w:bCs/>
            <w:sz w:val="28"/>
            <w:szCs w:val="28"/>
          </w:rPr>
          <w:t>порядка</w:t>
        </w:r>
      </w:hyperlink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обжалования данного судебного решения.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18"/>
      <w:bookmarkEnd w:id="1"/>
      <w:r w:rsidRPr="007F1A95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lastRenderedPageBreak/>
        <w:t>В случае</w:t>
      </w: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9" w:history="1">
        <w:r w:rsidRPr="005B6DE5">
          <w:rPr>
            <w:rFonts w:ascii="Times New Roman" w:hAnsi="Times New Roman" w:cs="Times New Roman"/>
            <w:bCs/>
            <w:sz w:val="28"/>
            <w:szCs w:val="28"/>
          </w:rPr>
          <w:t>тайну</w:t>
        </w:r>
      </w:hyperlink>
      <w:r w:rsidRPr="007F1A95">
        <w:rPr>
          <w:rFonts w:ascii="Times New Roman" w:hAnsi="Times New Roman" w:cs="Times New Roman"/>
          <w:bCs/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</w:t>
      </w:r>
      <w:r w:rsidRPr="005B6DE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Pr="005B6DE5">
          <w:rPr>
            <w:rFonts w:ascii="Times New Roman" w:hAnsi="Times New Roman" w:cs="Times New Roman"/>
            <w:bCs/>
            <w:sz w:val="28"/>
            <w:szCs w:val="28"/>
          </w:rPr>
          <w:t>части 1.1</w:t>
        </w:r>
      </w:hyperlink>
      <w:r w:rsidRPr="007F1A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статьи 12</w:t>
      </w:r>
      <w:r w:rsidRPr="007F1A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 Российской Федерации»</w:t>
      </w:r>
      <w:r w:rsidRPr="007F1A95">
        <w:rPr>
          <w:rFonts w:ascii="Times New Roman" w:hAnsi="Times New Roman" w:cs="Times New Roman"/>
          <w:bCs/>
          <w:sz w:val="28"/>
          <w:szCs w:val="28"/>
        </w:rPr>
        <w:t>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В исключительных случаях, а также в случае направления запроса, предусмотренного частью 2 </w:t>
      </w:r>
      <w:hyperlink r:id="rId11" w:history="1">
        <w:r w:rsidRPr="005B6DE5">
          <w:rPr>
            <w:rFonts w:ascii="Times New Roman" w:hAnsi="Times New Roman" w:cs="Times New Roman"/>
            <w:bCs/>
            <w:sz w:val="28"/>
            <w:szCs w:val="28"/>
          </w:rPr>
          <w:t>статьи 10</w:t>
        </w:r>
      </w:hyperlink>
      <w:r w:rsidRPr="007F1A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 Российской Федерации»</w:t>
      </w:r>
      <w:r w:rsidRPr="007F1A95">
        <w:rPr>
          <w:rFonts w:ascii="Times New Roman" w:hAnsi="Times New Roman" w:cs="Times New Roman"/>
          <w:bCs/>
          <w:sz w:val="28"/>
          <w:szCs w:val="28"/>
        </w:rPr>
        <w:t>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>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 личном приеме гражданин предъявляет </w:t>
      </w:r>
      <w:hyperlink r:id="rId12" w:history="1">
        <w:r w:rsidRPr="005B6DE5">
          <w:rPr>
            <w:rFonts w:ascii="Times New Roman" w:hAnsi="Times New Roman" w:cs="Times New Roman"/>
            <w:bCs/>
            <w:sz w:val="28"/>
            <w:szCs w:val="28"/>
          </w:rPr>
          <w:t>документ</w:t>
        </w:r>
      </w:hyperlink>
      <w:r w:rsidRPr="007F1A95">
        <w:rPr>
          <w:rFonts w:ascii="Times New Roman" w:hAnsi="Times New Roman" w:cs="Times New Roman"/>
          <w:bCs/>
          <w:sz w:val="28"/>
          <w:szCs w:val="28"/>
        </w:rPr>
        <w:t>, удостоверяющий его личность.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>Содержание устного обращения заносится в карточку личного приема гражданина. В случае</w:t>
      </w: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>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7F1A95" w:rsidRP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7F1A95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7F1A95">
        <w:rPr>
          <w:rFonts w:ascii="Times New Roman" w:hAnsi="Times New Roman" w:cs="Times New Roman"/>
          <w:bCs/>
          <w:sz w:val="28"/>
          <w:szCs w:val="28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7F1A95" w:rsidRDefault="007F1A95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95">
        <w:rPr>
          <w:rFonts w:ascii="Times New Roman" w:hAnsi="Times New Roman" w:cs="Times New Roman"/>
          <w:bCs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74D6F" w:rsidRPr="007F1A95" w:rsidRDefault="00B74D6F" w:rsidP="005B6DE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p w:rsidR="007F1A95" w:rsidRPr="007F1A95" w:rsidRDefault="007F1A95" w:rsidP="005B6DE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A14" w:rsidRPr="007F1A95" w:rsidRDefault="003C7A14" w:rsidP="005B6DE5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C7A14" w:rsidRPr="007F1A95" w:rsidSect="00E23F23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C5"/>
    <w:rsid w:val="000230A5"/>
    <w:rsid w:val="00054BC5"/>
    <w:rsid w:val="00092EDD"/>
    <w:rsid w:val="0034637C"/>
    <w:rsid w:val="003C7A14"/>
    <w:rsid w:val="005B6DE5"/>
    <w:rsid w:val="007F1A95"/>
    <w:rsid w:val="0090401A"/>
    <w:rsid w:val="00904DEB"/>
    <w:rsid w:val="00943424"/>
    <w:rsid w:val="00B74D6F"/>
    <w:rsid w:val="00BE6675"/>
    <w:rsid w:val="00C06500"/>
    <w:rsid w:val="00D111B0"/>
    <w:rsid w:val="00F2111B"/>
    <w:rsid w:val="00F5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E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E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F5BAF3D9244554A7B175EDF660BBE21C6D7CDC8F8D6B004CFAC9577590D932F9F89FBC070143F1UDT7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F5BAF3D9244554A7B175EDF660BBE21C6D7CDC8F8D6B004CFAC9577590D932F9F89FBC070146F2UDT0G" TargetMode="External"/><Relationship Id="rId12" Type="http://schemas.openxmlformats.org/officeDocument/2006/relationships/hyperlink" Target="consultantplus://offline/ref=70F5BAF3D9244554A7B175EDF660BBE21C6E74DC838B6B004CFAC95775U9T0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F5BAF3D9244554A7B175EDF660BBE21C6D7CDC828B6B004CFAC9577590D932F9F89FBC070047F0UDT3G" TargetMode="External"/><Relationship Id="rId11" Type="http://schemas.openxmlformats.org/officeDocument/2006/relationships/hyperlink" Target="consultantplus://offline/ref=70F5BAF3D9244554A7B175EDF660BBE21C6D7CDC828B6B004CFAC9577590D932F9F89FBC070047F0UDTAG" TargetMode="External"/><Relationship Id="rId5" Type="http://schemas.openxmlformats.org/officeDocument/2006/relationships/hyperlink" Target="consultantplus://offline/ref=6B127C6E2219AEBC8DC699B64DA73776BD3B608E95BA85DC9BF7382D454C1F08B1126DB2DAFE8492u6p3E" TargetMode="External"/><Relationship Id="rId10" Type="http://schemas.openxmlformats.org/officeDocument/2006/relationships/hyperlink" Target="consultantplus://offline/ref=70F5BAF3D9244554A7B175EDF660BBE21C6D7CDC828B6B004CFAC9577590D932F9F89FBCU0T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F5BAF3D9244554A7B175EDF660BBE2146974D68784360A44A3C555U7T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1792</Words>
  <Characters>10216</Characters>
  <Application>Microsoft Office Word</Application>
  <DocSecurity>0</DocSecurity>
  <Lines>85</Lines>
  <Paragraphs>23</Paragraphs>
  <ScaleCrop>false</ScaleCrop>
  <Company/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Кривоногова Ирина Анатольевна</dc:creator>
  <cp:keywords/>
  <dc:description/>
  <cp:lastModifiedBy>Кривоногова Ирина Анатольевна</cp:lastModifiedBy>
  <cp:revision>9</cp:revision>
  <dcterms:created xsi:type="dcterms:W3CDTF">2015-06-04T04:42:00Z</dcterms:created>
  <dcterms:modified xsi:type="dcterms:W3CDTF">2015-06-04T09:51:00Z</dcterms:modified>
</cp:coreProperties>
</file>