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AC7" w:rsidRPr="0003480E" w:rsidRDefault="00E00AC7" w:rsidP="00E00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48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Обзор типичных нарушен</w:t>
      </w:r>
      <w:r w:rsidR="00837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 законодательства Российской Ф</w:t>
      </w:r>
      <w:r w:rsidRPr="000348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едерации, допускаемых </w:t>
      </w:r>
      <w:r w:rsidR="00D937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религиозными объединениями в документах</w:t>
      </w:r>
      <w:r w:rsidRPr="000348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представляемых для государственной регистрации </w:t>
      </w:r>
      <w:r w:rsidR="00DB37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Главное управление Министерства юстиции Российской Федерации по Свердловской области</w:t>
      </w:r>
    </w:p>
    <w:p w:rsidR="00E00AC7" w:rsidRPr="0003480E" w:rsidRDefault="00E00AC7" w:rsidP="00E00A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5E2" w:rsidRPr="00006369" w:rsidRDefault="005905E2" w:rsidP="00433AB4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textAlignment w:val="baseline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00636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 целях повышения качества подготов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ки документов, представляемых для государственной</w:t>
      </w:r>
      <w:r w:rsidR="000D352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регистрации</w:t>
      </w:r>
      <w:r w:rsidRPr="0000636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r w:rsidR="00B44C9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религиозных</w:t>
      </w:r>
      <w:r w:rsidRPr="0000636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организаций</w:t>
      </w:r>
      <w:r w:rsidR="000D352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,</w:t>
      </w:r>
      <w:r w:rsidRPr="0000636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Главным управлением Министерства юстиции Российской Федерации по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Свердловской области</w:t>
      </w:r>
      <w:r w:rsidR="00433AB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подготовлен обзор </w:t>
      </w:r>
      <w:r w:rsidRPr="0000636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типичных нарушений законодательства Российской Федерации, выявляемых при </w:t>
      </w:r>
      <w:r w:rsidR="007C74B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проверке</w:t>
      </w:r>
      <w:r w:rsidRPr="0000636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документов</w:t>
      </w:r>
      <w:r w:rsidR="007C74B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, представляемых</w:t>
      </w:r>
      <w:r w:rsidRPr="0000636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r w:rsidR="00D9372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религиозными</w:t>
      </w:r>
      <w:r w:rsidR="000D352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организациями</w:t>
      </w:r>
      <w:r w:rsidR="000D352F" w:rsidRPr="0000636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r w:rsidRPr="0000636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для государственной регист</w:t>
      </w:r>
      <w:r w:rsidR="000D352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рации</w:t>
      </w:r>
      <w:r w:rsidRPr="0000636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E00AC7" w:rsidRDefault="00E00AC7" w:rsidP="00433AB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80E">
        <w:rPr>
          <w:rFonts w:ascii="Times New Roman" w:hAnsi="Times New Roman"/>
          <w:sz w:val="28"/>
          <w:szCs w:val="28"/>
        </w:rPr>
        <w:t>По результатам рассмотрения документов, предоставляемых для государственной регистрации</w:t>
      </w:r>
      <w:r w:rsidR="000D352F">
        <w:rPr>
          <w:rFonts w:ascii="Times New Roman" w:hAnsi="Times New Roman"/>
          <w:sz w:val="28"/>
          <w:szCs w:val="28"/>
        </w:rPr>
        <w:t>,</w:t>
      </w:r>
      <w:r w:rsidRPr="0003480E">
        <w:rPr>
          <w:rFonts w:ascii="Times New Roman" w:hAnsi="Times New Roman"/>
          <w:sz w:val="28"/>
          <w:szCs w:val="28"/>
        </w:rPr>
        <w:t xml:space="preserve"> установлено, что типичными нарушениями </w:t>
      </w:r>
      <w:r w:rsidRPr="0003480E">
        <w:rPr>
          <w:rFonts w:ascii="Times New Roman" w:hAnsi="Times New Roman"/>
          <w:bCs/>
          <w:spacing w:val="-7"/>
          <w:sz w:val="28"/>
          <w:szCs w:val="28"/>
        </w:rPr>
        <w:t xml:space="preserve">законодательства Российской Федерации, допускаемыми </w:t>
      </w:r>
      <w:r w:rsidR="00D93724">
        <w:rPr>
          <w:rFonts w:ascii="Times New Roman" w:hAnsi="Times New Roman"/>
          <w:bCs/>
          <w:spacing w:val="-7"/>
          <w:sz w:val="28"/>
          <w:szCs w:val="28"/>
        </w:rPr>
        <w:t>религиозными организациями</w:t>
      </w:r>
      <w:r w:rsidR="0056638B">
        <w:rPr>
          <w:rFonts w:ascii="Times New Roman" w:hAnsi="Times New Roman"/>
          <w:bCs/>
          <w:spacing w:val="-7"/>
          <w:sz w:val="28"/>
          <w:szCs w:val="28"/>
        </w:rPr>
        <w:t>, являются</w:t>
      </w:r>
      <w:r w:rsidRPr="0003480E">
        <w:rPr>
          <w:rFonts w:ascii="Times New Roman" w:hAnsi="Times New Roman"/>
          <w:sz w:val="28"/>
          <w:szCs w:val="28"/>
        </w:rPr>
        <w:t>:</w:t>
      </w:r>
    </w:p>
    <w:p w:rsidR="00433AB4" w:rsidRPr="00433AB4" w:rsidRDefault="00433AB4" w:rsidP="00433AB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33AB4">
        <w:rPr>
          <w:rFonts w:ascii="Times New Roman" w:hAnsi="Times New Roman"/>
          <w:bCs/>
          <w:sz w:val="28"/>
          <w:szCs w:val="28"/>
        </w:rPr>
        <w:t>-</w:t>
      </w:r>
      <w:r w:rsidRPr="00433AB4">
        <w:rPr>
          <w:rFonts w:ascii="Times New Roman" w:hAnsi="Times New Roman"/>
          <w:bCs/>
          <w:sz w:val="28"/>
          <w:szCs w:val="28"/>
        </w:rPr>
        <w:tab/>
        <w:t xml:space="preserve">нарушение требований законодательства Российской Федерации, предъявляемых к содержанию уставов </w:t>
      </w:r>
      <w:r w:rsidR="00D93724">
        <w:rPr>
          <w:rFonts w:ascii="Times New Roman" w:hAnsi="Times New Roman"/>
          <w:bCs/>
          <w:sz w:val="28"/>
          <w:szCs w:val="28"/>
        </w:rPr>
        <w:t>религиозных</w:t>
      </w:r>
      <w:r w:rsidRPr="00433AB4">
        <w:rPr>
          <w:rFonts w:ascii="Times New Roman" w:hAnsi="Times New Roman"/>
          <w:bCs/>
          <w:sz w:val="28"/>
          <w:szCs w:val="28"/>
        </w:rPr>
        <w:t xml:space="preserve"> организаций;</w:t>
      </w:r>
    </w:p>
    <w:p w:rsidR="00E00AC7" w:rsidRPr="0003480E" w:rsidRDefault="00433AB4" w:rsidP="00433AB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="000D352F">
        <w:rPr>
          <w:rFonts w:ascii="Times New Roman" w:hAnsi="Times New Roman"/>
          <w:bCs/>
          <w:spacing w:val="-7"/>
          <w:sz w:val="28"/>
          <w:szCs w:val="28"/>
        </w:rPr>
        <w:t>нарушение</w:t>
      </w:r>
      <w:r w:rsidR="00E00AC7" w:rsidRPr="0003480E">
        <w:rPr>
          <w:rFonts w:ascii="Times New Roman" w:hAnsi="Times New Roman"/>
          <w:bCs/>
          <w:spacing w:val="-7"/>
          <w:sz w:val="28"/>
          <w:szCs w:val="28"/>
        </w:rPr>
        <w:t xml:space="preserve"> порядка оформления документов, представляемых при государственной регистрации некоммерческих организаций, в том числе </w:t>
      </w:r>
      <w:r w:rsidR="00E00AC7" w:rsidRPr="0003480E">
        <w:rPr>
          <w:rFonts w:ascii="Times New Roman" w:hAnsi="Times New Roman"/>
          <w:sz w:val="28"/>
          <w:szCs w:val="28"/>
        </w:rPr>
        <w:t>нарушения порядка заполнения, оформления, предоставления фо</w:t>
      </w:r>
      <w:r w:rsidR="00C75882">
        <w:rPr>
          <w:rFonts w:ascii="Times New Roman" w:hAnsi="Times New Roman"/>
          <w:sz w:val="28"/>
          <w:szCs w:val="28"/>
        </w:rPr>
        <w:t>рм заявлений</w:t>
      </w:r>
      <w:r w:rsidR="00D53638">
        <w:rPr>
          <w:rFonts w:ascii="Times New Roman" w:hAnsi="Times New Roman"/>
          <w:sz w:val="28"/>
          <w:szCs w:val="28"/>
        </w:rPr>
        <w:t>.</w:t>
      </w:r>
    </w:p>
    <w:p w:rsidR="00433AB4" w:rsidRPr="00837963" w:rsidRDefault="00433AB4" w:rsidP="00433AB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spacing w:val="-7"/>
          <w:sz w:val="16"/>
          <w:szCs w:val="16"/>
        </w:rPr>
      </w:pPr>
    </w:p>
    <w:p w:rsidR="00433AB4" w:rsidRDefault="00433AB4" w:rsidP="0056638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433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Типичные </w:t>
      </w:r>
      <w:r w:rsidRPr="00433AB4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нарушения требований законодательства Российской Федерации, содержащиеся в уставах </w:t>
      </w:r>
      <w:r w:rsidR="00D93724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религиозных </w:t>
      </w:r>
      <w:r w:rsidRPr="00433AB4">
        <w:rPr>
          <w:rFonts w:ascii="Times New Roman" w:hAnsi="Times New Roman" w:cs="Times New Roman"/>
          <w:b/>
          <w:bCs/>
          <w:spacing w:val="-7"/>
          <w:sz w:val="28"/>
          <w:szCs w:val="28"/>
        </w:rPr>
        <w:t>организаций</w:t>
      </w:r>
      <w:r>
        <w:rPr>
          <w:rFonts w:ascii="Times New Roman" w:hAnsi="Times New Roman" w:cs="Times New Roman"/>
          <w:b/>
          <w:bCs/>
          <w:spacing w:val="-7"/>
          <w:sz w:val="28"/>
          <w:szCs w:val="28"/>
        </w:rPr>
        <w:t>.</w:t>
      </w:r>
    </w:p>
    <w:p w:rsidR="00D93724" w:rsidRDefault="00C75882" w:rsidP="0056638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Pr="00C75882">
        <w:rPr>
          <w:rFonts w:ascii="Times New Roman" w:hAnsi="Times New Roman"/>
          <w:bCs/>
          <w:spacing w:val="-7"/>
          <w:sz w:val="28"/>
          <w:szCs w:val="28"/>
        </w:rPr>
        <w:t xml:space="preserve">1. В соответствии со </w:t>
      </w:r>
      <w:r>
        <w:rPr>
          <w:rFonts w:ascii="Times New Roman" w:hAnsi="Times New Roman"/>
          <w:bCs/>
          <w:spacing w:val="-7"/>
          <w:sz w:val="28"/>
          <w:szCs w:val="28"/>
        </w:rPr>
        <w:t>с</w:t>
      </w:r>
      <w:r w:rsidR="00D93724" w:rsidRPr="00D93724">
        <w:rPr>
          <w:rFonts w:ascii="Times New Roman" w:hAnsi="Times New Roman"/>
          <w:bCs/>
          <w:spacing w:val="-7"/>
          <w:sz w:val="28"/>
          <w:szCs w:val="28"/>
        </w:rPr>
        <w:t>т</w:t>
      </w:r>
      <w:r w:rsidR="003E2E82">
        <w:rPr>
          <w:rFonts w:ascii="Times New Roman" w:hAnsi="Times New Roman"/>
          <w:bCs/>
          <w:spacing w:val="-7"/>
          <w:sz w:val="28"/>
          <w:szCs w:val="28"/>
        </w:rPr>
        <w:t>.</w:t>
      </w:r>
      <w:r w:rsidR="00D93724" w:rsidRPr="00D93724">
        <w:rPr>
          <w:rFonts w:ascii="Times New Roman" w:hAnsi="Times New Roman"/>
          <w:bCs/>
          <w:spacing w:val="-7"/>
          <w:sz w:val="28"/>
          <w:szCs w:val="28"/>
        </w:rPr>
        <w:t xml:space="preserve"> 8 Федерального закона от 26.09.1997 № 125-ФЗ «О свободе совести и о религиозных объединениях» (далее — Федеральный закон «О свободе совести и о религиозных объединениях») </w:t>
      </w:r>
      <w:r>
        <w:rPr>
          <w:rFonts w:ascii="Times New Roman" w:hAnsi="Times New Roman"/>
          <w:bCs/>
          <w:spacing w:val="-7"/>
          <w:sz w:val="28"/>
          <w:szCs w:val="28"/>
        </w:rPr>
        <w:t xml:space="preserve">религиозные организации </w:t>
      </w:r>
      <w:r w:rsidR="00D93724" w:rsidRPr="00D93724">
        <w:rPr>
          <w:rFonts w:ascii="Times New Roman" w:hAnsi="Times New Roman"/>
          <w:bCs/>
          <w:spacing w:val="-7"/>
          <w:sz w:val="28"/>
          <w:szCs w:val="28"/>
        </w:rPr>
        <w:t>обязан</w:t>
      </w:r>
      <w:r>
        <w:rPr>
          <w:rFonts w:ascii="Times New Roman" w:hAnsi="Times New Roman"/>
          <w:bCs/>
          <w:spacing w:val="-7"/>
          <w:sz w:val="28"/>
          <w:szCs w:val="28"/>
        </w:rPr>
        <w:t>ы</w:t>
      </w:r>
      <w:r w:rsidR="00D93724" w:rsidRPr="00D93724">
        <w:rPr>
          <w:rFonts w:ascii="Times New Roman" w:hAnsi="Times New Roman"/>
          <w:bCs/>
          <w:spacing w:val="-7"/>
          <w:sz w:val="28"/>
          <w:szCs w:val="28"/>
        </w:rPr>
        <w:t xml:space="preserve"> указывать свое полное наименование при осуществлении деятельности.</w:t>
      </w:r>
      <w:r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D93724" w:rsidRPr="00D93724">
        <w:rPr>
          <w:rFonts w:ascii="Times New Roman" w:hAnsi="Times New Roman"/>
          <w:bCs/>
          <w:spacing w:val="-7"/>
          <w:sz w:val="28"/>
          <w:szCs w:val="28"/>
        </w:rPr>
        <w:t xml:space="preserve">Однако некоторые религиозные организации </w:t>
      </w:r>
      <w:r>
        <w:rPr>
          <w:rFonts w:ascii="Times New Roman" w:hAnsi="Times New Roman"/>
          <w:bCs/>
          <w:spacing w:val="-7"/>
          <w:sz w:val="28"/>
          <w:szCs w:val="28"/>
        </w:rPr>
        <w:t>использую</w:t>
      </w:r>
      <w:r w:rsidR="00D53638">
        <w:rPr>
          <w:rFonts w:ascii="Times New Roman" w:hAnsi="Times New Roman"/>
          <w:bCs/>
          <w:spacing w:val="-7"/>
          <w:sz w:val="28"/>
          <w:szCs w:val="28"/>
        </w:rPr>
        <w:t>т</w:t>
      </w:r>
      <w:r w:rsidR="00D93724" w:rsidRPr="00D93724">
        <w:rPr>
          <w:rFonts w:ascii="Times New Roman" w:hAnsi="Times New Roman"/>
          <w:bCs/>
          <w:spacing w:val="-7"/>
          <w:sz w:val="28"/>
          <w:szCs w:val="28"/>
        </w:rPr>
        <w:t xml:space="preserve"> в </w:t>
      </w:r>
      <w:r>
        <w:rPr>
          <w:rFonts w:ascii="Times New Roman" w:hAnsi="Times New Roman"/>
          <w:bCs/>
          <w:spacing w:val="-7"/>
          <w:sz w:val="28"/>
          <w:szCs w:val="28"/>
        </w:rPr>
        <w:t>уставе сокращенное наименование, что является нарушением.</w:t>
      </w:r>
    </w:p>
    <w:p w:rsidR="00C75882" w:rsidRPr="00D93724" w:rsidRDefault="00C75882" w:rsidP="0056638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ab/>
        <w:t xml:space="preserve">2. </w:t>
      </w:r>
      <w:proofErr w:type="gramStart"/>
      <w:r w:rsidRPr="00994707">
        <w:rPr>
          <w:rFonts w:ascii="Times New Roman" w:hAnsi="Times New Roman"/>
          <w:bCs/>
          <w:spacing w:val="-7"/>
          <w:sz w:val="28"/>
          <w:szCs w:val="28"/>
        </w:rPr>
        <w:t xml:space="preserve">В соответствии с </w:t>
      </w:r>
      <w:r w:rsidRPr="00D93724">
        <w:rPr>
          <w:rFonts w:ascii="Times New Roman" w:hAnsi="Times New Roman"/>
          <w:bCs/>
          <w:spacing w:val="-7"/>
          <w:sz w:val="28"/>
          <w:szCs w:val="28"/>
        </w:rPr>
        <w:t>ч. 1 ст. 21.1 Федерального закона «О свободе совести и о религиозных объединениях» в уставе религиозной организации должен быть определен орган, уполномоченный на письменное согласование сделок по распоряжению недвижимым имуществом, включая сделки, направленные на его отчуждение, приобретение, передачу его в аренду, безвозмездное пользование, а также договоры займа и кредитные договоры, совершаемые религиозной организацией.</w:t>
      </w:r>
      <w:proofErr w:type="gramEnd"/>
      <w:r w:rsidR="00994707" w:rsidRPr="00994707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D93724">
        <w:rPr>
          <w:rFonts w:ascii="Times New Roman" w:hAnsi="Times New Roman"/>
          <w:bCs/>
          <w:spacing w:val="-7"/>
          <w:sz w:val="28"/>
          <w:szCs w:val="28"/>
        </w:rPr>
        <w:t xml:space="preserve">Однако </w:t>
      </w:r>
      <w:r w:rsidR="00994707">
        <w:rPr>
          <w:rFonts w:ascii="Times New Roman" w:hAnsi="Times New Roman"/>
          <w:bCs/>
          <w:spacing w:val="-7"/>
          <w:sz w:val="28"/>
          <w:szCs w:val="28"/>
        </w:rPr>
        <w:t xml:space="preserve">в </w:t>
      </w:r>
      <w:r w:rsidRPr="00D93724">
        <w:rPr>
          <w:rFonts w:ascii="Times New Roman" w:hAnsi="Times New Roman"/>
          <w:bCs/>
          <w:spacing w:val="-7"/>
          <w:sz w:val="28"/>
          <w:szCs w:val="28"/>
        </w:rPr>
        <w:t>устав</w:t>
      </w:r>
      <w:r w:rsidR="003E2E82">
        <w:rPr>
          <w:rFonts w:ascii="Times New Roman" w:hAnsi="Times New Roman"/>
          <w:bCs/>
          <w:spacing w:val="-7"/>
          <w:sz w:val="28"/>
          <w:szCs w:val="28"/>
        </w:rPr>
        <w:t>ах</w:t>
      </w:r>
      <w:r w:rsidRPr="00D93724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994707">
        <w:rPr>
          <w:rFonts w:ascii="Times New Roman" w:hAnsi="Times New Roman"/>
          <w:bCs/>
          <w:spacing w:val="-7"/>
          <w:sz w:val="28"/>
          <w:szCs w:val="28"/>
        </w:rPr>
        <w:t xml:space="preserve">некоторых </w:t>
      </w:r>
      <w:r w:rsidRPr="00D93724">
        <w:rPr>
          <w:rFonts w:ascii="Times New Roman" w:hAnsi="Times New Roman"/>
          <w:bCs/>
          <w:spacing w:val="-7"/>
          <w:sz w:val="28"/>
          <w:szCs w:val="28"/>
        </w:rPr>
        <w:t>религиозных организаций такой орган не определен.</w:t>
      </w:r>
    </w:p>
    <w:p w:rsidR="00C75882" w:rsidRDefault="00994707" w:rsidP="0056638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Pr="00994707">
        <w:rPr>
          <w:rFonts w:ascii="Times New Roman" w:hAnsi="Times New Roman"/>
          <w:bCs/>
          <w:spacing w:val="-7"/>
          <w:sz w:val="28"/>
          <w:szCs w:val="28"/>
        </w:rPr>
        <w:t xml:space="preserve">3. </w:t>
      </w:r>
      <w:r w:rsidR="00C75882" w:rsidRPr="00D93724">
        <w:rPr>
          <w:rFonts w:ascii="Times New Roman" w:hAnsi="Times New Roman"/>
          <w:bCs/>
          <w:spacing w:val="-7"/>
          <w:sz w:val="28"/>
          <w:szCs w:val="28"/>
        </w:rPr>
        <w:t>Федеральным законом от 05.04.2021</w:t>
      </w:r>
      <w:r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C75882" w:rsidRPr="00D93724">
        <w:rPr>
          <w:rFonts w:ascii="Times New Roman" w:hAnsi="Times New Roman"/>
          <w:bCs/>
          <w:spacing w:val="-7"/>
          <w:sz w:val="28"/>
          <w:szCs w:val="28"/>
        </w:rPr>
        <w:t xml:space="preserve">№ 68-ФЗ «О внесении изменений в Федеральный закон «О свободе совести и о религиозных объединениях», вступившим в силу с 03.10.2021, внесены изменения в п. 2 ст. 10 Федерального </w:t>
      </w:r>
      <w:r w:rsidR="00C75882" w:rsidRPr="00D93724">
        <w:rPr>
          <w:rFonts w:ascii="Times New Roman" w:hAnsi="Times New Roman"/>
          <w:bCs/>
          <w:spacing w:val="-7"/>
          <w:sz w:val="28"/>
          <w:szCs w:val="28"/>
        </w:rPr>
        <w:lastRenderedPageBreak/>
        <w:t>закона «О свободе совести и о религиозных объединениях», устанавливающи</w:t>
      </w:r>
      <w:r w:rsidR="0056638B">
        <w:rPr>
          <w:rFonts w:ascii="Times New Roman" w:hAnsi="Times New Roman"/>
          <w:bCs/>
          <w:spacing w:val="-7"/>
          <w:sz w:val="28"/>
          <w:szCs w:val="28"/>
        </w:rPr>
        <w:t>е</w:t>
      </w:r>
      <w:r w:rsidR="00C75882" w:rsidRPr="00D93724">
        <w:rPr>
          <w:rFonts w:ascii="Times New Roman" w:hAnsi="Times New Roman"/>
          <w:bCs/>
          <w:spacing w:val="-7"/>
          <w:sz w:val="28"/>
          <w:szCs w:val="28"/>
        </w:rPr>
        <w:t xml:space="preserve"> перечень сведений, которые должны содержаться в уставе религиозной организации.</w:t>
      </w:r>
      <w:r>
        <w:rPr>
          <w:rFonts w:ascii="Times New Roman" w:hAnsi="Times New Roman"/>
          <w:bCs/>
          <w:spacing w:val="-7"/>
          <w:sz w:val="28"/>
          <w:szCs w:val="28"/>
        </w:rPr>
        <w:t xml:space="preserve"> Так, </w:t>
      </w:r>
      <w:r w:rsidR="00C75882" w:rsidRPr="00D93724">
        <w:rPr>
          <w:rFonts w:ascii="Times New Roman" w:hAnsi="Times New Roman"/>
          <w:bCs/>
          <w:spacing w:val="-7"/>
          <w:sz w:val="28"/>
          <w:szCs w:val="28"/>
        </w:rPr>
        <w:t>в уставах религиозных организаций</w:t>
      </w:r>
      <w:r w:rsidR="003E2E82" w:rsidRPr="003E2E82">
        <w:rPr>
          <w:rFonts w:ascii="Times New Roman" w:hAnsi="Times New Roman"/>
          <w:bCs/>
          <w:spacing w:val="-7"/>
          <w:sz w:val="28"/>
          <w:szCs w:val="28"/>
        </w:rPr>
        <w:t xml:space="preserve">, наряду с другими сведениями, </w:t>
      </w:r>
      <w:r w:rsidR="00C75882" w:rsidRPr="00D93724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3E2E82" w:rsidRPr="00D93724">
        <w:rPr>
          <w:rFonts w:ascii="Times New Roman" w:hAnsi="Times New Roman"/>
          <w:bCs/>
          <w:spacing w:val="-7"/>
          <w:sz w:val="28"/>
          <w:szCs w:val="28"/>
        </w:rPr>
        <w:t>должны указываться</w:t>
      </w:r>
      <w:r w:rsidR="003E2E82" w:rsidRPr="003E2E82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C75882" w:rsidRPr="00D93724">
        <w:rPr>
          <w:rFonts w:ascii="Times New Roman" w:hAnsi="Times New Roman"/>
          <w:bCs/>
          <w:spacing w:val="-7"/>
          <w:sz w:val="28"/>
          <w:szCs w:val="28"/>
        </w:rPr>
        <w:t>цели, задачи и виды деятельности организации</w:t>
      </w:r>
      <w:r w:rsidR="003E2E82">
        <w:rPr>
          <w:rFonts w:ascii="Times New Roman" w:hAnsi="Times New Roman"/>
          <w:bCs/>
          <w:spacing w:val="-7"/>
          <w:sz w:val="28"/>
          <w:szCs w:val="28"/>
        </w:rPr>
        <w:t xml:space="preserve">. Однако некоторые </w:t>
      </w:r>
      <w:r w:rsidR="0056638B">
        <w:rPr>
          <w:rFonts w:ascii="Times New Roman" w:hAnsi="Times New Roman"/>
          <w:bCs/>
          <w:spacing w:val="-7"/>
          <w:sz w:val="28"/>
          <w:szCs w:val="28"/>
        </w:rPr>
        <w:t>религиозные</w:t>
      </w:r>
      <w:r w:rsidR="003E2E82">
        <w:rPr>
          <w:rFonts w:ascii="Times New Roman" w:hAnsi="Times New Roman"/>
          <w:bCs/>
          <w:spacing w:val="-7"/>
          <w:sz w:val="28"/>
          <w:szCs w:val="28"/>
        </w:rPr>
        <w:t xml:space="preserve"> организации</w:t>
      </w:r>
      <w:r w:rsidR="00C75882" w:rsidRPr="00D93724">
        <w:rPr>
          <w:rFonts w:ascii="Times New Roman" w:hAnsi="Times New Roman"/>
          <w:bCs/>
          <w:spacing w:val="-7"/>
          <w:sz w:val="28"/>
          <w:szCs w:val="28"/>
        </w:rPr>
        <w:t xml:space="preserve"> указыва</w:t>
      </w:r>
      <w:r w:rsidR="003E2E82">
        <w:rPr>
          <w:rFonts w:ascii="Times New Roman" w:hAnsi="Times New Roman"/>
          <w:bCs/>
          <w:spacing w:val="-7"/>
          <w:sz w:val="28"/>
          <w:szCs w:val="28"/>
        </w:rPr>
        <w:t xml:space="preserve">ют </w:t>
      </w:r>
      <w:r w:rsidR="00C75882" w:rsidRPr="00D93724">
        <w:rPr>
          <w:rFonts w:ascii="Times New Roman" w:hAnsi="Times New Roman"/>
          <w:bCs/>
          <w:spacing w:val="-7"/>
          <w:sz w:val="28"/>
          <w:szCs w:val="28"/>
        </w:rPr>
        <w:t>цели, задачи и основные формы деятельности</w:t>
      </w:r>
      <w:r w:rsidR="003E2E82">
        <w:rPr>
          <w:rFonts w:ascii="Times New Roman" w:hAnsi="Times New Roman"/>
          <w:bCs/>
          <w:spacing w:val="-7"/>
          <w:sz w:val="28"/>
          <w:szCs w:val="28"/>
        </w:rPr>
        <w:t>.</w:t>
      </w:r>
    </w:p>
    <w:p w:rsidR="003E2E82" w:rsidRDefault="003E2E82" w:rsidP="0056638B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ED31BB">
        <w:rPr>
          <w:color w:val="000000"/>
          <w:sz w:val="28"/>
          <w:szCs w:val="28"/>
        </w:rPr>
        <w:t>. П</w:t>
      </w:r>
      <w:r w:rsidR="0056638B">
        <w:rPr>
          <w:color w:val="000000"/>
          <w:sz w:val="28"/>
          <w:szCs w:val="28"/>
        </w:rPr>
        <w:t>унктом</w:t>
      </w:r>
      <w:r w:rsidRPr="00ED31BB">
        <w:rPr>
          <w:color w:val="000000"/>
          <w:sz w:val="28"/>
          <w:szCs w:val="28"/>
        </w:rPr>
        <w:t xml:space="preserve"> 8.1 ст. 8 Федерального закона «О свободе совести и о религиозных объединениях» установлено, что </w:t>
      </w:r>
      <w:r w:rsidRPr="00ED31BB"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>порядок образования</w:t>
      </w:r>
      <w:r w:rsidRPr="00ED31BB">
        <w:rPr>
          <w:b/>
          <w:color w:val="000000"/>
          <w:sz w:val="28"/>
          <w:szCs w:val="28"/>
        </w:rPr>
        <w:t> </w:t>
      </w:r>
      <w:r w:rsidRPr="00ED31BB">
        <w:rPr>
          <w:color w:val="000000"/>
          <w:sz w:val="28"/>
          <w:szCs w:val="28"/>
        </w:rPr>
        <w:t>органов религиозной организации и</w:t>
      </w:r>
      <w:r w:rsidRPr="00ED31BB">
        <w:rPr>
          <w:b/>
          <w:color w:val="000000"/>
          <w:sz w:val="28"/>
          <w:szCs w:val="28"/>
        </w:rPr>
        <w:t xml:space="preserve"> </w:t>
      </w:r>
      <w:r w:rsidRPr="00ED31BB">
        <w:rPr>
          <w:color w:val="000000"/>
          <w:sz w:val="28"/>
          <w:szCs w:val="28"/>
        </w:rPr>
        <w:t>их</w:t>
      </w:r>
      <w:r w:rsidRPr="00ED31BB">
        <w:rPr>
          <w:b/>
          <w:color w:val="000000"/>
          <w:sz w:val="28"/>
          <w:szCs w:val="28"/>
        </w:rPr>
        <w:t> </w:t>
      </w:r>
      <w:r w:rsidRPr="00ED31BB"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>компетенция, порядок принятия решений этими органами, а также отношения между религиозной организацией и лицами, входящими в состав ее органов</w:t>
      </w:r>
      <w:r w:rsidRPr="00ED31BB">
        <w:rPr>
          <w:b/>
          <w:color w:val="000000"/>
          <w:sz w:val="28"/>
          <w:szCs w:val="28"/>
        </w:rPr>
        <w:t xml:space="preserve">, </w:t>
      </w:r>
      <w:r w:rsidRPr="00ED31BB">
        <w:rPr>
          <w:color w:val="000000"/>
          <w:sz w:val="28"/>
          <w:szCs w:val="28"/>
        </w:rPr>
        <w:t>определяются уставом и внутренними установлениями религиозной организации.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ED31BB">
        <w:rPr>
          <w:color w:val="000000"/>
          <w:sz w:val="28"/>
          <w:szCs w:val="28"/>
        </w:rPr>
        <w:t>Однако в нарушение указанной нормы законодательства уставы религиозных организаций в ряде случаев не содержат порядка принятия решений органами религиозной организации</w:t>
      </w:r>
      <w:r>
        <w:rPr>
          <w:color w:val="000000"/>
          <w:sz w:val="28"/>
          <w:szCs w:val="28"/>
        </w:rPr>
        <w:t>:</w:t>
      </w:r>
      <w:r w:rsidRPr="00ED31BB">
        <w:rPr>
          <w:color w:val="000000"/>
          <w:sz w:val="28"/>
          <w:szCs w:val="28"/>
        </w:rPr>
        <w:t xml:space="preserve"> сведений, позволяющих определить, из числа каких лиц (священнослужителей, участников религиозной организации и пр.) состоят указанные органы, в том числе ревизионная комиссия, а также на каких условиях данные  лица входят в состав органов религиозной организации. </w:t>
      </w:r>
      <w:proofErr w:type="gramEnd"/>
    </w:p>
    <w:p w:rsidR="003E2E82" w:rsidRDefault="003E2E82" w:rsidP="0056638B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ED31BB">
        <w:rPr>
          <w:color w:val="000000"/>
          <w:sz w:val="28"/>
          <w:szCs w:val="28"/>
        </w:rPr>
        <w:t>. В соответствии с п. 2 ст. 10 Федерального закона «О свободе совести и о религиозных объединениях» в уставе религиозной организации, помимо прочего, указывается порядок создания организации.</w:t>
      </w:r>
      <w:r>
        <w:rPr>
          <w:color w:val="000000"/>
          <w:sz w:val="28"/>
          <w:szCs w:val="28"/>
        </w:rPr>
        <w:t xml:space="preserve"> </w:t>
      </w:r>
      <w:r w:rsidRPr="00ED31BB">
        <w:rPr>
          <w:color w:val="000000"/>
          <w:sz w:val="28"/>
          <w:szCs w:val="28"/>
        </w:rPr>
        <w:t>В нарушение вышеуказанного положения законодательства устав религиозной организации зачастую либо вообще не отражает порядка ее создания, либо содержит общие положения о создании религиозных организаций, предусмотренные ст</w:t>
      </w:r>
      <w:r w:rsidR="00704157">
        <w:rPr>
          <w:color w:val="000000"/>
          <w:sz w:val="28"/>
          <w:szCs w:val="28"/>
        </w:rPr>
        <w:t>.</w:t>
      </w:r>
      <w:r w:rsidRPr="00ED31BB">
        <w:rPr>
          <w:color w:val="000000"/>
          <w:sz w:val="28"/>
          <w:szCs w:val="28"/>
        </w:rPr>
        <w:t xml:space="preserve"> 8 </w:t>
      </w:r>
      <w:r w:rsidR="00704157" w:rsidRPr="00ED31BB">
        <w:rPr>
          <w:color w:val="000000"/>
          <w:sz w:val="28"/>
          <w:szCs w:val="28"/>
        </w:rPr>
        <w:t>Федерального закона «О свободе совести и о религиозных объединениях»</w:t>
      </w:r>
      <w:r w:rsidR="00704157">
        <w:rPr>
          <w:color w:val="000000"/>
          <w:sz w:val="28"/>
          <w:szCs w:val="28"/>
        </w:rPr>
        <w:t>.</w:t>
      </w:r>
    </w:p>
    <w:p w:rsidR="00D93724" w:rsidRPr="00D93724" w:rsidRDefault="00C75882" w:rsidP="0056638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="003E2E82">
        <w:rPr>
          <w:rFonts w:ascii="Times New Roman" w:hAnsi="Times New Roman"/>
          <w:bCs/>
          <w:spacing w:val="-7"/>
          <w:sz w:val="28"/>
          <w:szCs w:val="28"/>
        </w:rPr>
        <w:t>6</w:t>
      </w:r>
      <w:r w:rsidRPr="00C75882">
        <w:rPr>
          <w:rFonts w:ascii="Times New Roman" w:hAnsi="Times New Roman"/>
          <w:bCs/>
          <w:spacing w:val="-7"/>
          <w:sz w:val="28"/>
          <w:szCs w:val="28"/>
        </w:rPr>
        <w:t xml:space="preserve">. </w:t>
      </w:r>
      <w:proofErr w:type="gramStart"/>
      <w:r w:rsidRPr="00C75882">
        <w:rPr>
          <w:rFonts w:ascii="Times New Roman" w:hAnsi="Times New Roman"/>
          <w:bCs/>
          <w:spacing w:val="-7"/>
          <w:sz w:val="28"/>
          <w:szCs w:val="28"/>
        </w:rPr>
        <w:t>При проверке документов, представленных для государственной регистрации некоторыми религиозными организациями, выявляется не соответствие наименовани</w:t>
      </w:r>
      <w:r w:rsidR="003E2E82">
        <w:rPr>
          <w:rFonts w:ascii="Times New Roman" w:hAnsi="Times New Roman"/>
          <w:bCs/>
          <w:spacing w:val="-7"/>
          <w:sz w:val="28"/>
          <w:szCs w:val="28"/>
        </w:rPr>
        <w:t>я</w:t>
      </w:r>
      <w:r w:rsidRPr="00C75882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3E2E82">
        <w:rPr>
          <w:rFonts w:ascii="Times New Roman" w:hAnsi="Times New Roman"/>
          <w:bCs/>
          <w:spacing w:val="-7"/>
          <w:sz w:val="28"/>
          <w:szCs w:val="28"/>
        </w:rPr>
        <w:t xml:space="preserve">религиозной </w:t>
      </w:r>
      <w:r w:rsidRPr="00C75882">
        <w:rPr>
          <w:rFonts w:ascii="Times New Roman" w:hAnsi="Times New Roman"/>
          <w:bCs/>
          <w:spacing w:val="-7"/>
          <w:sz w:val="28"/>
          <w:szCs w:val="28"/>
        </w:rPr>
        <w:t>организации</w:t>
      </w:r>
      <w:r w:rsidR="003E2E82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D93724" w:rsidRPr="00D93724">
        <w:rPr>
          <w:rFonts w:ascii="Times New Roman" w:hAnsi="Times New Roman"/>
          <w:bCs/>
          <w:spacing w:val="-7"/>
          <w:sz w:val="28"/>
          <w:szCs w:val="28"/>
        </w:rPr>
        <w:t>в документе, подтверждающем вхождение местной религиозной организации в структуру централизованной религиозной организации того же вероисповедания, представление которого пр</w:t>
      </w:r>
      <w:r>
        <w:rPr>
          <w:rFonts w:ascii="Times New Roman" w:hAnsi="Times New Roman"/>
          <w:bCs/>
          <w:spacing w:val="-7"/>
          <w:sz w:val="28"/>
          <w:szCs w:val="28"/>
        </w:rPr>
        <w:t xml:space="preserve">едусмотрено ст. 11 Федерального </w:t>
      </w:r>
      <w:r w:rsidR="00D93724" w:rsidRPr="00D93724">
        <w:rPr>
          <w:rFonts w:ascii="Times New Roman" w:hAnsi="Times New Roman"/>
          <w:bCs/>
          <w:spacing w:val="-7"/>
          <w:sz w:val="28"/>
          <w:szCs w:val="28"/>
        </w:rPr>
        <w:t>закона «О свободе</w:t>
      </w:r>
      <w:r w:rsidR="003E2E82">
        <w:rPr>
          <w:rFonts w:ascii="Times New Roman" w:hAnsi="Times New Roman"/>
          <w:bCs/>
          <w:spacing w:val="-7"/>
          <w:sz w:val="28"/>
          <w:szCs w:val="28"/>
        </w:rPr>
        <w:t xml:space="preserve"> совести </w:t>
      </w:r>
      <w:r w:rsidR="00D93724" w:rsidRPr="00D93724">
        <w:rPr>
          <w:rFonts w:ascii="Times New Roman" w:hAnsi="Times New Roman"/>
          <w:bCs/>
          <w:spacing w:val="-7"/>
          <w:sz w:val="28"/>
          <w:szCs w:val="28"/>
        </w:rPr>
        <w:t>и о религиозных объединениях», наименовани</w:t>
      </w:r>
      <w:r w:rsidR="003E2E82">
        <w:rPr>
          <w:rFonts w:ascii="Times New Roman" w:hAnsi="Times New Roman"/>
          <w:bCs/>
          <w:spacing w:val="-7"/>
          <w:sz w:val="28"/>
          <w:szCs w:val="28"/>
        </w:rPr>
        <w:t>ю</w:t>
      </w:r>
      <w:r w:rsidR="00D93724" w:rsidRPr="00D93724">
        <w:rPr>
          <w:rFonts w:ascii="Times New Roman" w:hAnsi="Times New Roman"/>
          <w:bCs/>
          <w:spacing w:val="-7"/>
          <w:sz w:val="28"/>
          <w:szCs w:val="28"/>
        </w:rPr>
        <w:t>, указанн</w:t>
      </w:r>
      <w:r w:rsidRPr="00C75882">
        <w:rPr>
          <w:rFonts w:ascii="Times New Roman" w:hAnsi="Times New Roman"/>
          <w:bCs/>
          <w:spacing w:val="-7"/>
          <w:sz w:val="28"/>
          <w:szCs w:val="28"/>
        </w:rPr>
        <w:t>ому</w:t>
      </w:r>
      <w:r w:rsidR="003E2E82">
        <w:rPr>
          <w:rFonts w:ascii="Times New Roman" w:hAnsi="Times New Roman"/>
          <w:bCs/>
          <w:spacing w:val="-7"/>
          <w:sz w:val="28"/>
          <w:szCs w:val="28"/>
        </w:rPr>
        <w:t xml:space="preserve"> в ее уставе </w:t>
      </w:r>
      <w:r w:rsidR="00D93724" w:rsidRPr="00D93724">
        <w:rPr>
          <w:rFonts w:ascii="Times New Roman" w:hAnsi="Times New Roman"/>
          <w:bCs/>
          <w:spacing w:val="-7"/>
          <w:sz w:val="28"/>
          <w:szCs w:val="28"/>
        </w:rPr>
        <w:t>и в заявлении о государственной регистрации.</w:t>
      </w:r>
      <w:proofErr w:type="gramEnd"/>
    </w:p>
    <w:p w:rsidR="00B44C9E" w:rsidRDefault="003E2E82" w:rsidP="0056638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Pr="003E2E82">
        <w:rPr>
          <w:rFonts w:ascii="Times New Roman" w:hAnsi="Times New Roman"/>
          <w:bCs/>
          <w:spacing w:val="-7"/>
          <w:sz w:val="28"/>
          <w:szCs w:val="28"/>
        </w:rPr>
        <w:t xml:space="preserve">7. </w:t>
      </w:r>
      <w:r w:rsidR="00D93724" w:rsidRPr="00D93724">
        <w:rPr>
          <w:rFonts w:ascii="Times New Roman" w:hAnsi="Times New Roman"/>
          <w:bCs/>
          <w:spacing w:val="-7"/>
          <w:sz w:val="28"/>
          <w:szCs w:val="28"/>
        </w:rPr>
        <w:t xml:space="preserve">В нарушение </w:t>
      </w:r>
      <w:r w:rsidRPr="003E2E82">
        <w:rPr>
          <w:rFonts w:ascii="Times New Roman" w:hAnsi="Times New Roman"/>
          <w:bCs/>
          <w:spacing w:val="-7"/>
          <w:sz w:val="28"/>
          <w:szCs w:val="28"/>
        </w:rPr>
        <w:t xml:space="preserve">ст. 11 </w:t>
      </w:r>
      <w:r>
        <w:rPr>
          <w:rFonts w:ascii="Times New Roman" w:hAnsi="Times New Roman"/>
          <w:bCs/>
          <w:spacing w:val="-7"/>
          <w:sz w:val="28"/>
          <w:szCs w:val="28"/>
        </w:rPr>
        <w:t xml:space="preserve">Федерального </w:t>
      </w:r>
      <w:r w:rsidRPr="00D93724">
        <w:rPr>
          <w:rFonts w:ascii="Times New Roman" w:hAnsi="Times New Roman"/>
          <w:bCs/>
          <w:spacing w:val="-7"/>
          <w:sz w:val="28"/>
          <w:szCs w:val="28"/>
        </w:rPr>
        <w:t>закона «О свободе</w:t>
      </w:r>
      <w:r>
        <w:rPr>
          <w:rFonts w:ascii="Times New Roman" w:hAnsi="Times New Roman"/>
          <w:bCs/>
          <w:spacing w:val="-7"/>
          <w:sz w:val="28"/>
          <w:szCs w:val="28"/>
        </w:rPr>
        <w:t xml:space="preserve"> совести </w:t>
      </w:r>
      <w:r w:rsidRPr="00D93724">
        <w:rPr>
          <w:rFonts w:ascii="Times New Roman" w:hAnsi="Times New Roman"/>
          <w:bCs/>
          <w:spacing w:val="-7"/>
          <w:sz w:val="28"/>
          <w:szCs w:val="28"/>
        </w:rPr>
        <w:t>и о религиозных объединениях»</w:t>
      </w:r>
      <w:r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D93724" w:rsidRPr="00D93724">
        <w:rPr>
          <w:rFonts w:ascii="Times New Roman" w:hAnsi="Times New Roman"/>
          <w:bCs/>
          <w:spacing w:val="-7"/>
          <w:sz w:val="28"/>
          <w:szCs w:val="28"/>
        </w:rPr>
        <w:t>некоторые религиозные организации не представляют на государственную регистрацию список лиц, создающих религиозную организацию, с указанием гражданства, места жительства, даты рождения.</w:t>
      </w:r>
    </w:p>
    <w:p w:rsidR="00E2379B" w:rsidRDefault="00B44C9E" w:rsidP="0056638B">
      <w:pPr>
        <w:pStyle w:val="a8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="00DE2A0A">
        <w:rPr>
          <w:color w:val="000000"/>
          <w:sz w:val="28"/>
          <w:szCs w:val="28"/>
        </w:rPr>
        <w:t>Ф</w:t>
      </w:r>
      <w:r w:rsidR="00E2379B" w:rsidRPr="00E2379B">
        <w:rPr>
          <w:color w:val="000000"/>
          <w:sz w:val="28"/>
          <w:szCs w:val="28"/>
        </w:rPr>
        <w:t>ормы заявлений заполняются с</w:t>
      </w:r>
      <w:r w:rsidR="002C088A">
        <w:rPr>
          <w:color w:val="000000"/>
          <w:sz w:val="28"/>
          <w:szCs w:val="28"/>
        </w:rPr>
        <w:t xml:space="preserve"> </w:t>
      </w:r>
      <w:r w:rsidR="00E2379B" w:rsidRPr="00E2379B">
        <w:rPr>
          <w:color w:val="000000"/>
          <w:sz w:val="28"/>
          <w:szCs w:val="28"/>
        </w:rPr>
        <w:t xml:space="preserve">нарушением </w:t>
      </w:r>
      <w:r>
        <w:rPr>
          <w:color w:val="000000"/>
          <w:sz w:val="28"/>
          <w:szCs w:val="28"/>
        </w:rPr>
        <w:t>т</w:t>
      </w:r>
      <w:r w:rsidR="00E2379B" w:rsidRPr="00E2379B">
        <w:rPr>
          <w:color w:val="000000"/>
          <w:sz w:val="28"/>
          <w:szCs w:val="28"/>
        </w:rPr>
        <w:t>ребований к</w:t>
      </w:r>
      <w:r w:rsidR="002C088A">
        <w:rPr>
          <w:color w:val="000000"/>
          <w:sz w:val="28"/>
          <w:szCs w:val="28"/>
        </w:rPr>
        <w:t xml:space="preserve"> </w:t>
      </w:r>
      <w:r w:rsidR="00E2379B" w:rsidRPr="00E2379B">
        <w:rPr>
          <w:color w:val="000000"/>
          <w:sz w:val="28"/>
          <w:szCs w:val="28"/>
        </w:rPr>
        <w:t>оформлен</w:t>
      </w:r>
      <w:r w:rsidR="002C088A">
        <w:rPr>
          <w:color w:val="000000"/>
          <w:sz w:val="28"/>
          <w:szCs w:val="28"/>
        </w:rPr>
        <w:t xml:space="preserve">ию документов, представляемых в </w:t>
      </w:r>
      <w:r w:rsidR="00E2379B" w:rsidRPr="00E2379B">
        <w:rPr>
          <w:color w:val="000000"/>
          <w:sz w:val="28"/>
          <w:szCs w:val="28"/>
        </w:rPr>
        <w:t>регистрирующий орган, утве</w:t>
      </w:r>
      <w:r w:rsidR="002C088A">
        <w:rPr>
          <w:color w:val="000000"/>
          <w:sz w:val="28"/>
          <w:szCs w:val="28"/>
        </w:rPr>
        <w:t xml:space="preserve">ржденных приказом ФНС России от 31.08.2020 </w:t>
      </w:r>
      <w:r w:rsidR="00837963">
        <w:rPr>
          <w:color w:val="000000"/>
          <w:sz w:val="28"/>
          <w:szCs w:val="28"/>
        </w:rPr>
        <w:t xml:space="preserve"> </w:t>
      </w:r>
      <w:r w:rsidR="002C088A">
        <w:rPr>
          <w:color w:val="000000"/>
          <w:sz w:val="28"/>
          <w:szCs w:val="28"/>
        </w:rPr>
        <w:t>№</w:t>
      </w:r>
      <w:r w:rsidR="00E2379B" w:rsidRPr="00E2379B">
        <w:rPr>
          <w:color w:val="000000"/>
          <w:sz w:val="28"/>
          <w:szCs w:val="28"/>
        </w:rPr>
        <w:t xml:space="preserve"> ЕД-7-14/617@.</w:t>
      </w:r>
      <w:r>
        <w:rPr>
          <w:color w:val="000000"/>
          <w:sz w:val="28"/>
          <w:szCs w:val="28"/>
        </w:rPr>
        <w:t xml:space="preserve"> Так</w:t>
      </w:r>
      <w:r w:rsidR="0070415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>религиозные организации заполняют заявление без учета требований вышеназванного прик</w:t>
      </w:r>
      <w:r w:rsidR="00704157">
        <w:rPr>
          <w:color w:val="000000"/>
          <w:sz w:val="28"/>
          <w:szCs w:val="28"/>
        </w:rPr>
        <w:t xml:space="preserve">аза и </w:t>
      </w:r>
      <w:r>
        <w:rPr>
          <w:color w:val="000000"/>
          <w:sz w:val="28"/>
          <w:szCs w:val="28"/>
        </w:rPr>
        <w:t>не заполняют соответствующие разделы</w:t>
      </w:r>
      <w:r w:rsidR="0056638B">
        <w:rPr>
          <w:color w:val="000000"/>
          <w:sz w:val="28"/>
          <w:szCs w:val="28"/>
        </w:rPr>
        <w:t>, н</w:t>
      </w:r>
      <w:r>
        <w:rPr>
          <w:color w:val="000000"/>
          <w:sz w:val="28"/>
          <w:szCs w:val="28"/>
        </w:rPr>
        <w:t>апример, раздел, где указывается ОКВЭД. Также неправильно указывается адрес мест</w:t>
      </w:r>
      <w:r w:rsidR="00704157">
        <w:rPr>
          <w:color w:val="000000"/>
          <w:sz w:val="28"/>
          <w:szCs w:val="28"/>
        </w:rPr>
        <w:t xml:space="preserve">а </w:t>
      </w:r>
      <w:r>
        <w:rPr>
          <w:color w:val="000000"/>
          <w:sz w:val="28"/>
          <w:szCs w:val="28"/>
        </w:rPr>
        <w:t>нахождения религиозной организации, либо адрес проживания и  паспортные данные учредителей, лица</w:t>
      </w:r>
      <w:r w:rsidR="0056638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действующего без доверенности</w:t>
      </w:r>
      <w:r w:rsidR="0056638B">
        <w:rPr>
          <w:color w:val="000000"/>
          <w:sz w:val="28"/>
          <w:szCs w:val="28"/>
        </w:rPr>
        <w:t>,</w:t>
      </w:r>
      <w:bookmarkStart w:id="0" w:name="_GoBack"/>
      <w:bookmarkEnd w:id="0"/>
      <w:r>
        <w:rPr>
          <w:color w:val="000000"/>
          <w:sz w:val="28"/>
          <w:szCs w:val="28"/>
        </w:rPr>
        <w:t xml:space="preserve"> или заявителя. </w:t>
      </w:r>
    </w:p>
    <w:p w:rsidR="00D84523" w:rsidRDefault="00D84523" w:rsidP="0056638B">
      <w:pPr>
        <w:pStyle w:val="ConsPlusNormal"/>
        <w:tabs>
          <w:tab w:val="left" w:pos="1276"/>
        </w:tabs>
        <w:ind w:firstLine="709"/>
        <w:jc w:val="both"/>
        <w:rPr>
          <w:rFonts w:eastAsia="Times New Roman"/>
          <w:b/>
          <w:lang w:eastAsia="ru-RU"/>
        </w:rPr>
      </w:pPr>
      <w:r w:rsidRPr="00E2379B">
        <w:rPr>
          <w:rFonts w:eastAsia="Times New Roman"/>
          <w:b/>
          <w:lang w:eastAsia="ru-RU"/>
        </w:rPr>
        <w:t xml:space="preserve">Типичные нарушения, допускаемые при </w:t>
      </w:r>
      <w:r w:rsidRPr="00837963">
        <w:rPr>
          <w:rFonts w:eastAsia="Times New Roman"/>
          <w:b/>
          <w:lang w:eastAsia="ru-RU"/>
        </w:rPr>
        <w:t xml:space="preserve">регистрации </w:t>
      </w:r>
      <w:r>
        <w:rPr>
          <w:rFonts w:eastAsia="Times New Roman"/>
          <w:b/>
          <w:lang w:eastAsia="ru-RU"/>
        </w:rPr>
        <w:t>религиозных групп.</w:t>
      </w:r>
    </w:p>
    <w:p w:rsidR="00D84523" w:rsidRPr="00ED31BB" w:rsidRDefault="00D84523" w:rsidP="00566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 соответствии со ст. 7 Федерального закона </w:t>
      </w:r>
      <w:r w:rsidR="00352BDE" w:rsidRPr="00ED31BB">
        <w:rPr>
          <w:rFonts w:ascii="Times New Roman" w:hAnsi="Times New Roman" w:cs="Times New Roman"/>
          <w:color w:val="000000"/>
          <w:sz w:val="28"/>
          <w:szCs w:val="28"/>
        </w:rPr>
        <w:t>«О свободе совести и о религиозных объединениях»</w:t>
      </w:r>
      <w:r w:rsidRPr="00ED3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религиозная группа может входить в состав централизованной религиозной организации, в этом случае уведомление о начале деятельности религиозной группы представляется  руководящим органом (центром) централизованной религиозной организации, о чем в п. 1 уведомления делается соответствующая отметка.</w:t>
      </w:r>
    </w:p>
    <w:p w:rsidR="00D84523" w:rsidRPr="00ED31BB" w:rsidRDefault="00D84523" w:rsidP="00566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нередко уведомление представляется самой религиозной группой, что является нарушением.</w:t>
      </w:r>
    </w:p>
    <w:p w:rsidR="00D84523" w:rsidRPr="00ED31BB" w:rsidRDefault="00D84523" w:rsidP="00566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Форма уведомления о начале деятельности религиозной группы утверждена приказом Минюста России от 05.08.2021 № 133 «Об утверждении формы уведомления о начале деятельности религиозной группы и формы уведомления о продолжении деятельности религиозной группы». При этом ряд религиозных групп направляет уведомления в ненадлежащем виде, например, уведомления  не содерж</w:t>
      </w:r>
      <w:r w:rsidR="00DB37C7" w:rsidRPr="00ED3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ED3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сведения о лице, подписавшем уведомление, его подпись и дату подписи. </w:t>
      </w:r>
    </w:p>
    <w:p w:rsidR="00D84523" w:rsidRPr="00ED31BB" w:rsidRDefault="00D84523" w:rsidP="00566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523" w:rsidRPr="00ED31BB" w:rsidRDefault="00D84523" w:rsidP="00D84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523" w:rsidRPr="00D84523" w:rsidRDefault="00D84523" w:rsidP="00D84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D84523" w:rsidRPr="00D84523" w:rsidRDefault="00D84523" w:rsidP="00D84523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D84523" w:rsidRPr="008C107E" w:rsidRDefault="00D84523" w:rsidP="008363F2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8363F2" w:rsidRPr="00E2379B" w:rsidRDefault="008363F2" w:rsidP="00E2379B">
      <w:pPr>
        <w:pStyle w:val="a8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433AB4" w:rsidRPr="00E2379B" w:rsidRDefault="00433AB4" w:rsidP="00E2379B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33AB4" w:rsidRPr="00E2379B" w:rsidSect="00837963">
      <w:headerReference w:type="default" r:id="rId8"/>
      <w:pgSz w:w="11906" w:h="16838"/>
      <w:pgMar w:top="1418" w:right="1418" w:bottom="1418" w:left="1418" w:header="62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15E" w:rsidRDefault="00A8715E">
      <w:pPr>
        <w:spacing w:after="0" w:line="240" w:lineRule="auto"/>
      </w:pPr>
      <w:r>
        <w:separator/>
      </w:r>
    </w:p>
  </w:endnote>
  <w:endnote w:type="continuationSeparator" w:id="0">
    <w:p w:rsidR="00A8715E" w:rsidRDefault="00A87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15E" w:rsidRDefault="00A8715E">
      <w:pPr>
        <w:spacing w:after="0" w:line="240" w:lineRule="auto"/>
      </w:pPr>
      <w:r>
        <w:separator/>
      </w:r>
    </w:p>
  </w:footnote>
  <w:footnote w:type="continuationSeparator" w:id="0">
    <w:p w:rsidR="00A8715E" w:rsidRDefault="00A87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44509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91FEE" w:rsidRPr="006E0C1B" w:rsidRDefault="000D352F">
        <w:pPr>
          <w:pStyle w:val="a4"/>
          <w:jc w:val="center"/>
          <w:rPr>
            <w:rFonts w:ascii="Times New Roman" w:hAnsi="Times New Roman" w:cs="Times New Roman"/>
          </w:rPr>
        </w:pPr>
        <w:r w:rsidRPr="006E0C1B">
          <w:rPr>
            <w:rFonts w:ascii="Times New Roman" w:hAnsi="Times New Roman" w:cs="Times New Roman"/>
          </w:rPr>
          <w:fldChar w:fldCharType="begin"/>
        </w:r>
        <w:r w:rsidRPr="006E0C1B">
          <w:rPr>
            <w:rFonts w:ascii="Times New Roman" w:hAnsi="Times New Roman" w:cs="Times New Roman"/>
          </w:rPr>
          <w:instrText>PAGE   \* MERGEFORMAT</w:instrText>
        </w:r>
        <w:r w:rsidRPr="006E0C1B">
          <w:rPr>
            <w:rFonts w:ascii="Times New Roman" w:hAnsi="Times New Roman" w:cs="Times New Roman"/>
          </w:rPr>
          <w:fldChar w:fldCharType="separate"/>
        </w:r>
        <w:r w:rsidR="0056638B">
          <w:rPr>
            <w:rFonts w:ascii="Times New Roman" w:hAnsi="Times New Roman" w:cs="Times New Roman"/>
            <w:noProof/>
          </w:rPr>
          <w:t>3</w:t>
        </w:r>
        <w:r w:rsidRPr="006E0C1B">
          <w:rPr>
            <w:rFonts w:ascii="Times New Roman" w:hAnsi="Times New Roman" w:cs="Times New Roman"/>
          </w:rPr>
          <w:fldChar w:fldCharType="end"/>
        </w:r>
      </w:p>
    </w:sdtContent>
  </w:sdt>
  <w:p w:rsidR="00D03216" w:rsidRDefault="00A41A5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C7"/>
    <w:rsid w:val="000629B2"/>
    <w:rsid w:val="000D352F"/>
    <w:rsid w:val="00131F17"/>
    <w:rsid w:val="0018650D"/>
    <w:rsid w:val="00233B8C"/>
    <w:rsid w:val="00237A7D"/>
    <w:rsid w:val="00241163"/>
    <w:rsid w:val="002C088A"/>
    <w:rsid w:val="002F00EF"/>
    <w:rsid w:val="003100CE"/>
    <w:rsid w:val="003237E5"/>
    <w:rsid w:val="00352BDE"/>
    <w:rsid w:val="003A0B37"/>
    <w:rsid w:val="003A1959"/>
    <w:rsid w:val="003A5974"/>
    <w:rsid w:val="003C6FA8"/>
    <w:rsid w:val="003E2E82"/>
    <w:rsid w:val="00433AB4"/>
    <w:rsid w:val="0046285A"/>
    <w:rsid w:val="004E60F1"/>
    <w:rsid w:val="0056638B"/>
    <w:rsid w:val="005905E2"/>
    <w:rsid w:val="00603934"/>
    <w:rsid w:val="006176D9"/>
    <w:rsid w:val="00622582"/>
    <w:rsid w:val="00667494"/>
    <w:rsid w:val="00704157"/>
    <w:rsid w:val="007A4F49"/>
    <w:rsid w:val="007C74B2"/>
    <w:rsid w:val="008363F2"/>
    <w:rsid w:val="00837963"/>
    <w:rsid w:val="008456B3"/>
    <w:rsid w:val="008D3924"/>
    <w:rsid w:val="008E1838"/>
    <w:rsid w:val="008E21D9"/>
    <w:rsid w:val="00973BC2"/>
    <w:rsid w:val="009754CD"/>
    <w:rsid w:val="00994707"/>
    <w:rsid w:val="009B55FE"/>
    <w:rsid w:val="009C7E2F"/>
    <w:rsid w:val="00A64B84"/>
    <w:rsid w:val="00A8715E"/>
    <w:rsid w:val="00AC7B23"/>
    <w:rsid w:val="00B01D2B"/>
    <w:rsid w:val="00B11079"/>
    <w:rsid w:val="00B44C9E"/>
    <w:rsid w:val="00C211E2"/>
    <w:rsid w:val="00C75882"/>
    <w:rsid w:val="00CF562F"/>
    <w:rsid w:val="00D53638"/>
    <w:rsid w:val="00D84523"/>
    <w:rsid w:val="00D93724"/>
    <w:rsid w:val="00DB37C7"/>
    <w:rsid w:val="00DE2A0A"/>
    <w:rsid w:val="00E00AC7"/>
    <w:rsid w:val="00E14826"/>
    <w:rsid w:val="00E2379B"/>
    <w:rsid w:val="00ED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A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A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00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0AC7"/>
  </w:style>
  <w:style w:type="paragraph" w:customStyle="1" w:styleId="ConsPlusNormal">
    <w:name w:val="ConsPlusNormal"/>
    <w:rsid w:val="00E00A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D3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352F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9B55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Normal (Web)"/>
    <w:basedOn w:val="a"/>
    <w:uiPriority w:val="99"/>
    <w:unhideWhenUsed/>
    <w:rsid w:val="00E2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E2379B"/>
    <w:rPr>
      <w:b/>
      <w:bCs/>
    </w:rPr>
  </w:style>
  <w:style w:type="paragraph" w:styleId="aa">
    <w:name w:val="footer"/>
    <w:basedOn w:val="a"/>
    <w:link w:val="ab"/>
    <w:uiPriority w:val="99"/>
    <w:unhideWhenUsed/>
    <w:rsid w:val="00837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379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A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A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00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0AC7"/>
  </w:style>
  <w:style w:type="paragraph" w:customStyle="1" w:styleId="ConsPlusNormal">
    <w:name w:val="ConsPlusNormal"/>
    <w:rsid w:val="00E00A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D3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352F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9B55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Normal (Web)"/>
    <w:basedOn w:val="a"/>
    <w:uiPriority w:val="99"/>
    <w:unhideWhenUsed/>
    <w:rsid w:val="00E2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E2379B"/>
    <w:rPr>
      <w:b/>
      <w:bCs/>
    </w:rPr>
  </w:style>
  <w:style w:type="paragraph" w:styleId="aa">
    <w:name w:val="footer"/>
    <w:basedOn w:val="a"/>
    <w:link w:val="ab"/>
    <w:uiPriority w:val="99"/>
    <w:unhideWhenUsed/>
    <w:rsid w:val="00837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37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9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D1B2A-5950-43A8-A138-B5290C11B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Фирсова Ольга Викторовна</dc:creator>
  <cp:lastModifiedBy>Старцева Елена Николаевна</cp:lastModifiedBy>
  <cp:revision>5</cp:revision>
  <cp:lastPrinted>2022-08-30T04:57:00Z</cp:lastPrinted>
  <dcterms:created xsi:type="dcterms:W3CDTF">2022-08-29T05:52:00Z</dcterms:created>
  <dcterms:modified xsi:type="dcterms:W3CDTF">2022-08-30T04:57:00Z</dcterms:modified>
</cp:coreProperties>
</file>