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EB" w:rsidRPr="001A118D" w:rsidRDefault="001A118D">
      <w:pPr>
        <w:jc w:val="center"/>
        <w:rPr>
          <w:rFonts w:ascii="PT Astra Serif" w:hAnsi="PT Astra Serif"/>
          <w:b/>
          <w:sz w:val="26"/>
          <w:szCs w:val="26"/>
        </w:rPr>
      </w:pPr>
      <w:r w:rsidRPr="001A118D">
        <w:rPr>
          <w:rFonts w:ascii="PT Astra Serif" w:hAnsi="PT Astra Serif"/>
          <w:b/>
          <w:sz w:val="26"/>
          <w:szCs w:val="26"/>
        </w:rPr>
        <w:t xml:space="preserve">Анализ нарушений федерального законодательства, </w:t>
      </w:r>
      <w:proofErr w:type="spellStart"/>
      <w:r w:rsidRPr="001A118D">
        <w:rPr>
          <w:rFonts w:ascii="PT Astra Serif" w:hAnsi="PT Astra Serif"/>
          <w:b/>
          <w:sz w:val="26"/>
          <w:szCs w:val="26"/>
        </w:rPr>
        <w:t>коррупциогенных</w:t>
      </w:r>
      <w:proofErr w:type="spellEnd"/>
      <w:r w:rsidRPr="001A118D">
        <w:rPr>
          <w:rFonts w:ascii="PT Astra Serif" w:hAnsi="PT Astra Serif"/>
          <w:b/>
          <w:sz w:val="26"/>
          <w:szCs w:val="26"/>
        </w:rPr>
        <w:t xml:space="preserve"> факторов и иных недостатков, содержащихся в нормативных правовых актах органов исполнительной власти Свердловской области</w:t>
      </w:r>
    </w:p>
    <w:p w:rsidR="006206EB" w:rsidRPr="001A118D" w:rsidRDefault="006206EB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206EB" w:rsidRPr="001A118D" w:rsidRDefault="001A118D">
      <w:pPr>
        <w:pStyle w:val="a5"/>
        <w:ind w:firstLine="70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2023 году Главным управлением Министерства юстиции Российской Федерации по Свердловской области проведена 3081 правовая и антикоррупционная экспертиза нормативных правовых актов органов исполнительной власти Свердловской области (далее – акт) и 802 право</w:t>
      </w:r>
      <w:r w:rsidRPr="001A118D">
        <w:rPr>
          <w:rFonts w:ascii="PT Astra Serif" w:hAnsi="PT Astra Serif"/>
          <w:sz w:val="26"/>
          <w:szCs w:val="26"/>
        </w:rPr>
        <w:t>вых и антикоррупционных экспертиз проектов нормативных правовых актах органов исполнительной власти Свердловской области (далее – проект).</w:t>
      </w:r>
    </w:p>
    <w:p w:rsidR="006206EB" w:rsidRPr="001A118D" w:rsidRDefault="001A118D">
      <w:pPr>
        <w:pStyle w:val="a5"/>
        <w:ind w:firstLine="70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Содержащиеся в экспертных заключениях замечания распределились следующим образом:</w:t>
      </w:r>
    </w:p>
    <w:p w:rsidR="006206EB" w:rsidRPr="001A118D" w:rsidRDefault="001A118D">
      <w:pPr>
        <w:pStyle w:val="a5"/>
        <w:ind w:firstLine="70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- нарушения федерального законодате</w:t>
      </w:r>
      <w:r w:rsidRPr="001A118D">
        <w:rPr>
          <w:rFonts w:ascii="PT Astra Serif" w:hAnsi="PT Astra Serif"/>
          <w:sz w:val="26"/>
          <w:szCs w:val="26"/>
        </w:rPr>
        <w:t>льства выявлены в 3 актах и 9 проектах;</w:t>
      </w:r>
    </w:p>
    <w:p w:rsidR="006206EB" w:rsidRPr="001A118D" w:rsidRDefault="001A118D">
      <w:pPr>
        <w:pStyle w:val="a5"/>
        <w:ind w:firstLine="70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Pr="001A118D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1A118D">
        <w:rPr>
          <w:rFonts w:ascii="PT Astra Serif" w:hAnsi="PT Astra Serif"/>
          <w:sz w:val="26"/>
          <w:szCs w:val="26"/>
        </w:rPr>
        <w:t xml:space="preserve"> факторы выявлены в 1 акте и 1 проекте.</w:t>
      </w:r>
    </w:p>
    <w:p w:rsidR="006206EB" w:rsidRPr="001A118D" w:rsidRDefault="006206EB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части наличия положений, не соответствующих федеральному законодательству: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1) срок выполнения административной процедуры  и включенных в нее действий не соо</w:t>
      </w:r>
      <w:r w:rsidRPr="001A118D">
        <w:rPr>
          <w:rFonts w:ascii="PT Astra Serif" w:hAnsi="PT Astra Serif"/>
          <w:i/>
          <w:sz w:val="26"/>
          <w:szCs w:val="26"/>
        </w:rPr>
        <w:t>тветствуют срокам выполнения и содержанию административной процедуры, установленным федеральным законодательством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Согласно Административному регламенту ввиду отсутствия оснований для отказа в предоставлении государственной услуги, указанных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Административ</w:t>
      </w:r>
      <w:r w:rsidRPr="001A118D">
        <w:rPr>
          <w:rFonts w:ascii="PT Astra Serif" w:hAnsi="PT Astra Serif"/>
          <w:sz w:val="26"/>
          <w:szCs w:val="26"/>
        </w:rPr>
        <w:t xml:space="preserve">ном регламенте, специалист отдела направляет акт государственной историко-культурной экспертизы со всеми прилагаемыми документами и материалами специалисту Управления, ответственному за размещение документов на официальном сайте Управления, для размещения </w:t>
      </w:r>
      <w:r w:rsidRPr="001A118D">
        <w:rPr>
          <w:rFonts w:ascii="PT Astra Serif" w:hAnsi="PT Astra Serif"/>
          <w:sz w:val="26"/>
          <w:szCs w:val="26"/>
        </w:rPr>
        <w:t>на официальном сайте Управления. Срок выполнения административного действия – 10 рабочих дней.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В соответствии с абзацем четвертым пункта 29 Положения о государственной историко-культурной экспертизе, утвержденного постановлением Правительства Российской Фе</w:t>
      </w:r>
      <w:r w:rsidRPr="001A118D">
        <w:rPr>
          <w:rFonts w:ascii="PT Astra Serif" w:hAnsi="PT Astra Serif"/>
          <w:sz w:val="26"/>
          <w:szCs w:val="26"/>
        </w:rPr>
        <w:t xml:space="preserve">дерации от 15.07.2009 № 569 (далее по тексту – Положение), орган охраны объектов культурного наследия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b/>
          <w:sz w:val="26"/>
          <w:szCs w:val="26"/>
        </w:rPr>
        <w:t>в течение</w:t>
      </w:r>
      <w:r w:rsidRPr="001A118D">
        <w:rPr>
          <w:rFonts w:ascii="PT Astra Serif" w:hAnsi="PT Astra Serif"/>
          <w:sz w:val="26"/>
          <w:szCs w:val="26"/>
        </w:rPr>
        <w:t xml:space="preserve"> </w:t>
      </w:r>
      <w:r w:rsidRPr="001A118D">
        <w:rPr>
          <w:rFonts w:ascii="PT Astra Serif" w:hAnsi="PT Astra Serif"/>
          <w:b/>
          <w:sz w:val="26"/>
          <w:szCs w:val="26"/>
        </w:rPr>
        <w:t>5 рабочих дней</w:t>
      </w:r>
      <w:r w:rsidRPr="001A118D">
        <w:rPr>
          <w:rFonts w:ascii="PT Astra Serif" w:hAnsi="PT Astra Serif"/>
          <w:sz w:val="26"/>
          <w:szCs w:val="26"/>
        </w:rPr>
        <w:t xml:space="preserve"> со дня получения заключения экспертизы и приложений к нему обязан их размещать на официальном сайте органов охраны объектов культ</w:t>
      </w:r>
      <w:r w:rsidRPr="001A118D">
        <w:rPr>
          <w:rFonts w:ascii="PT Astra Serif" w:hAnsi="PT Astra Serif"/>
          <w:sz w:val="26"/>
          <w:szCs w:val="26"/>
        </w:rPr>
        <w:t>урного наследия в информационно-телекоммуникационной сети «Интернет» для общественного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обсуждения.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Таким образом, как направление акта государственной историко-культурной экспертизы со всеми прилагаемыми документами и материалами для размещения в сети «Инт</w:t>
      </w:r>
      <w:r w:rsidRPr="001A118D">
        <w:rPr>
          <w:rFonts w:ascii="PT Astra Serif" w:hAnsi="PT Astra Serif"/>
          <w:sz w:val="26"/>
          <w:szCs w:val="26"/>
        </w:rPr>
        <w:t xml:space="preserve">ернет», так и такое размещение в соответствии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с федеральным законодательством не могут составлять 10 рабочих дней.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 xml:space="preserve">В соответствии с абзацем первым пункта 30 Положения орган охраны объектов культурного наследия рассматривает предложения, поступившие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отнош</w:t>
      </w:r>
      <w:r w:rsidRPr="001A118D">
        <w:rPr>
          <w:rFonts w:ascii="PT Astra Serif" w:hAnsi="PT Astra Serif"/>
          <w:sz w:val="26"/>
          <w:szCs w:val="26"/>
        </w:rPr>
        <w:t xml:space="preserve">ении заключения экспертизы по объектам экспертизы «Земли, </w:t>
      </w:r>
      <w:r w:rsidRPr="001A118D">
        <w:rPr>
          <w:rFonts w:ascii="PT Astra Serif" w:hAnsi="PT Astra Serif"/>
          <w:sz w:val="26"/>
          <w:szCs w:val="26"/>
        </w:rPr>
        <w:lastRenderedPageBreak/>
        <w:t>подлежащие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</w:t>
      </w:r>
      <w:r w:rsidRPr="001A118D">
        <w:rPr>
          <w:rFonts w:ascii="PT Astra Serif" w:hAnsi="PT Astra Serif"/>
          <w:sz w:val="26"/>
          <w:szCs w:val="26"/>
        </w:rPr>
        <w:t xml:space="preserve"> указанных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пунктах 3, 4 и 7 части 1 статьи 25 Лесного кодекса Российской Федерации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) </w:t>
      </w:r>
      <w:proofErr w:type="gramStart"/>
      <w:r w:rsidRPr="001A118D">
        <w:rPr>
          <w:rFonts w:ascii="PT Astra Serif" w:hAnsi="PT Astra Serif"/>
          <w:sz w:val="26"/>
          <w:szCs w:val="26"/>
        </w:rPr>
        <w:t>и иных работ, в случае если указанные земли расположены в границах территорий, утвержденных в соответствии с подпунктом 34.2 пункта 1 статьи 9 Федерального закона «Об объ</w:t>
      </w:r>
      <w:r w:rsidRPr="001A118D">
        <w:rPr>
          <w:rFonts w:ascii="PT Astra Serif" w:hAnsi="PT Astra Serif"/>
          <w:sz w:val="26"/>
          <w:szCs w:val="26"/>
        </w:rPr>
        <w:t xml:space="preserve">ектах культурного наследия (памятниках истории и культуры) народов Российской Федерации», </w:t>
      </w:r>
      <w:r w:rsidRPr="001A118D">
        <w:rPr>
          <w:rFonts w:ascii="PT Astra Serif" w:hAnsi="PT Astra Serif"/>
          <w:b/>
          <w:sz w:val="26"/>
          <w:szCs w:val="26"/>
        </w:rPr>
        <w:t xml:space="preserve">в течение 7 рабочих дней </w:t>
      </w:r>
      <w:r w:rsidRPr="001A118D">
        <w:rPr>
          <w:rFonts w:ascii="PT Astra Serif" w:hAnsi="PT Astra Serif"/>
          <w:sz w:val="26"/>
          <w:szCs w:val="26"/>
        </w:rPr>
        <w:t>со дня размещения заключения экспертизы и приложений к нему, на официальных сайтах органов охраны объектов культурного наследия в сети «Интер</w:t>
      </w:r>
      <w:r w:rsidRPr="001A118D">
        <w:rPr>
          <w:rFonts w:ascii="PT Astra Serif" w:hAnsi="PT Astra Serif"/>
          <w:sz w:val="26"/>
          <w:szCs w:val="26"/>
        </w:rPr>
        <w:t>нет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»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электронной или письменной форме.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 xml:space="preserve">Согласно абзацу третьему пункта 30 Положения орган охраны объектов культурного наследия, разместивший заключение экспертизы и приложения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к нему, </w:t>
      </w:r>
      <w:r w:rsidRPr="001A118D">
        <w:rPr>
          <w:rFonts w:ascii="PT Astra Serif" w:hAnsi="PT Astra Serif"/>
          <w:b/>
          <w:sz w:val="26"/>
          <w:szCs w:val="26"/>
        </w:rPr>
        <w:t>в течение 3 рабочих дней</w:t>
      </w:r>
      <w:r w:rsidRPr="001A118D">
        <w:rPr>
          <w:rFonts w:ascii="PT Astra Serif" w:hAnsi="PT Astra Serif"/>
          <w:sz w:val="26"/>
          <w:szCs w:val="26"/>
        </w:rPr>
        <w:t xml:space="preserve"> со дня окончания общественного обсуждения на </w:t>
      </w:r>
      <w:r w:rsidRPr="001A118D">
        <w:rPr>
          <w:rFonts w:ascii="PT Astra Serif" w:hAnsi="PT Astra Serif"/>
          <w:sz w:val="26"/>
          <w:szCs w:val="26"/>
        </w:rPr>
        <w:t>официальном сайте в сети «Интернет» (в отношении заключения экспертизы по вышеуказанным объектам) размещает сводку предложений, поступивших во время общественного обсуждения заключения экспертизы, с указанием позиции органа охраны объектов культурного насл</w:t>
      </w:r>
      <w:r w:rsidRPr="001A118D">
        <w:rPr>
          <w:rFonts w:ascii="PT Astra Serif" w:hAnsi="PT Astra Serif"/>
          <w:sz w:val="26"/>
          <w:szCs w:val="26"/>
        </w:rPr>
        <w:t>едия.</w:t>
      </w:r>
      <w:proofErr w:type="gramEnd"/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Таким образом, выполнение административной процедуры «Проведение общественного обсуждения» в соответствии с федеральным законодательством составляет 15 рабочих дней, из которых не подлежит сокращению срок для рассмотрения предложений.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Согласно Админи</w:t>
      </w:r>
      <w:r w:rsidRPr="001A118D">
        <w:rPr>
          <w:rFonts w:ascii="PT Astra Serif" w:hAnsi="PT Astra Serif"/>
          <w:sz w:val="26"/>
          <w:szCs w:val="26"/>
        </w:rPr>
        <w:t>стративному регламенту срок предоставления государственной услуги составляет не более 12 рабочих дней с момента регистрации заявления и документов, необходимых для предоставления государственной услуги, в Управлении.</w:t>
      </w:r>
    </w:p>
    <w:p w:rsidR="006206EB" w:rsidRPr="001A118D" w:rsidRDefault="001A118D">
      <w:pPr>
        <w:pStyle w:val="a5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2) расширен перечень документов, необхо</w:t>
      </w:r>
      <w:r w:rsidRPr="001A118D">
        <w:rPr>
          <w:rFonts w:ascii="PT Astra Serif" w:hAnsi="PT Astra Serif"/>
          <w:i/>
          <w:sz w:val="26"/>
          <w:szCs w:val="26"/>
        </w:rPr>
        <w:t>димых для предоставления государственной услуги, предоставляемых заявителем, что прямо запрещено федеральным законом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В соответствии с пунктом 2 статьи 19 Федерального закона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«О государственном регулировании производства и оборота этилового спирта, алкоголь</w:t>
      </w:r>
      <w:r w:rsidRPr="001A118D">
        <w:rPr>
          <w:rFonts w:ascii="PT Astra Serif" w:hAnsi="PT Astra Serif"/>
          <w:sz w:val="26"/>
          <w:szCs w:val="26"/>
        </w:rPr>
        <w:t>ной и спиртосодержащей продукции и об ограничении потребления (распития) алкогольной продукции» для получения заявителем лицензий, указанных в статье 18 данного Федерального закона, не допускается требовать документы, не предусмотренные указанной статьей.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Административным регламентом в исчерпывающий перечень документов, необходимых для предоставления государственной услуги, предоставляемых заявителем, включены копии документов, подтверждающих соответствие стационарных торговых объектов и складских помещений</w:t>
      </w:r>
      <w:r w:rsidRPr="001A118D">
        <w:rPr>
          <w:rFonts w:ascii="PT Astra Serif" w:hAnsi="PT Astra Serif"/>
          <w:sz w:val="26"/>
          <w:szCs w:val="26"/>
        </w:rPr>
        <w:t xml:space="preserve"> (при наличии) заявителя лицензионным требованиям, установленным в соответствии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с положениями статей 16, 19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</w:t>
      </w:r>
      <w:r w:rsidRPr="001A118D">
        <w:rPr>
          <w:rFonts w:ascii="PT Astra Serif" w:hAnsi="PT Astra Serif"/>
          <w:sz w:val="26"/>
          <w:szCs w:val="26"/>
        </w:rPr>
        <w:t>нии потребления (распития) алкогольной продукции».</w:t>
      </w:r>
      <w:proofErr w:type="gramEnd"/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lastRenderedPageBreak/>
        <w:t>Пунктами 1, 3.2, 3.2-2 статьи 19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</w:t>
      </w:r>
      <w:r w:rsidRPr="001A118D">
        <w:rPr>
          <w:rFonts w:ascii="PT Astra Serif" w:hAnsi="PT Astra Serif"/>
          <w:sz w:val="26"/>
          <w:szCs w:val="26"/>
        </w:rPr>
        <w:t>я) алкогольной продукции» для получения лицензии на розничную продажу алкогольной продукции (в том числе при оказании услуг общественного питания) не предусмотрено предоставление заявителем вышеуказанных документов.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Таким образом, положениями Административ</w:t>
      </w:r>
      <w:r w:rsidRPr="001A118D">
        <w:rPr>
          <w:rFonts w:ascii="PT Astra Serif" w:hAnsi="PT Astra Serif"/>
          <w:sz w:val="26"/>
          <w:szCs w:val="26"/>
        </w:rPr>
        <w:t>ного регламента расширен перечень документов, необходимых для предоставления государственной услуги, предоставляемых заявителем, что может повлечь нарушение прав хозяйствующих субъектов.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3) превышение срока регистрации письменного обращения, установленного</w:t>
      </w:r>
      <w:r w:rsidRPr="001A118D">
        <w:rPr>
          <w:rFonts w:ascii="PT Astra Serif" w:hAnsi="PT Astra Serif"/>
          <w:i/>
          <w:sz w:val="26"/>
          <w:szCs w:val="26"/>
        </w:rPr>
        <w:t xml:space="preserve"> федеральным законом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Согласно Административному регламенту регистрация заявления и иных документов, необходимых для предоставления государственной услуги, направленных в форме электронных документов посредством ЕПГУ, осуществляется в течение </w:t>
      </w:r>
      <w:r w:rsidRPr="001A118D">
        <w:rPr>
          <w:rFonts w:ascii="PT Astra Serif" w:hAnsi="PT Astra Serif"/>
          <w:b/>
          <w:sz w:val="26"/>
          <w:szCs w:val="26"/>
        </w:rPr>
        <w:t>трёх рабочих д</w:t>
      </w:r>
      <w:r w:rsidRPr="001A118D">
        <w:rPr>
          <w:rFonts w:ascii="PT Astra Serif" w:hAnsi="PT Astra Serif"/>
          <w:b/>
          <w:sz w:val="26"/>
          <w:szCs w:val="26"/>
        </w:rPr>
        <w:t>ней</w:t>
      </w:r>
      <w:r w:rsidRPr="001A118D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A118D">
        <w:rPr>
          <w:rFonts w:ascii="PT Astra Serif" w:hAnsi="PT Astra Serif"/>
          <w:sz w:val="26"/>
          <w:szCs w:val="26"/>
        </w:rPr>
        <w:t>с даты поступления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заявления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Министерство.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В соответствии с частью 2 статьи 8 Федерального закона «О порядке рассмотрения обращений граждан Российской Федерации» письменное обращение подлежит обязательной регистрации в течение </w:t>
      </w:r>
      <w:r w:rsidRPr="001A118D">
        <w:rPr>
          <w:rFonts w:ascii="PT Astra Serif" w:hAnsi="PT Astra Serif"/>
          <w:b/>
          <w:sz w:val="26"/>
          <w:szCs w:val="26"/>
        </w:rPr>
        <w:t>трех дней</w:t>
      </w:r>
      <w:r w:rsidRPr="001A118D">
        <w:rPr>
          <w:rFonts w:ascii="PT Astra Serif" w:hAnsi="PT Astra Serif"/>
          <w:sz w:val="26"/>
          <w:szCs w:val="26"/>
        </w:rPr>
        <w:t xml:space="preserve"> с момента пос</w:t>
      </w:r>
      <w:r w:rsidRPr="001A118D">
        <w:rPr>
          <w:rFonts w:ascii="PT Astra Serif" w:hAnsi="PT Astra Serif"/>
          <w:sz w:val="26"/>
          <w:szCs w:val="26"/>
        </w:rPr>
        <w:t>тупления в государственный орган, орган местного самоуправления или должностному лицу.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соответствии с пунктом 1 статьи 4 указанного Федерального закона обращением гражданина являются направленные в государственный орган, орган местного самоуправления или</w:t>
      </w:r>
      <w:r w:rsidRPr="001A118D">
        <w:rPr>
          <w:rFonts w:ascii="PT Astra Serif" w:hAnsi="PT Astra Serif"/>
          <w:sz w:val="26"/>
          <w:szCs w:val="26"/>
        </w:rPr>
        <w:t xml:space="preserve"> должностному лицу в письменной форме или в форме электронного документа предложение, заявление или жалоба,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а также устное обращение гражданина в государственный орган, орган местного самоуправления.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Согласно части 2 статьи 1 вышеуказанного Федерального за</w:t>
      </w:r>
      <w:r w:rsidRPr="001A118D">
        <w:rPr>
          <w:rFonts w:ascii="PT Astra Serif" w:hAnsi="PT Astra Serif"/>
          <w:sz w:val="26"/>
          <w:szCs w:val="26"/>
        </w:rPr>
        <w:t xml:space="preserve">кона установленный данным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</w:t>
      </w:r>
      <w:r w:rsidRPr="001A118D">
        <w:rPr>
          <w:rFonts w:ascii="PT Astra Serif" w:hAnsi="PT Astra Serif"/>
          <w:sz w:val="26"/>
          <w:szCs w:val="26"/>
        </w:rPr>
        <w:t>федеральными законами.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Федеральными конституционными законами и иными федеральными законами не установлено требований к порядку и срокам регистрации заявлений граждан при предоставлении государственных услуг.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Таким образом, к порядку и срокам регистрации </w:t>
      </w:r>
      <w:r w:rsidRPr="001A118D">
        <w:rPr>
          <w:rFonts w:ascii="PT Astra Serif" w:hAnsi="PT Astra Serif"/>
          <w:sz w:val="26"/>
          <w:szCs w:val="26"/>
        </w:rPr>
        <w:t>заявлений граждан при предоставлении государственных услуг применяются положения Федерального закона «О порядке рассмотрения обращений граждан Российской Федерации».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Установленные Административным регламентом сроки регистрации заявления могут повлечь превы</w:t>
      </w:r>
      <w:r w:rsidRPr="001A118D">
        <w:rPr>
          <w:rFonts w:ascii="PT Astra Serif" w:hAnsi="PT Astra Serif"/>
          <w:sz w:val="26"/>
          <w:szCs w:val="26"/>
        </w:rPr>
        <w:t>шение сроков регистрации обращений граждан, установленных частью 2 статьи 8 указанного Федерального закона.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lastRenderedPageBreak/>
        <w:t xml:space="preserve">4) возложение предоставления государственной </w:t>
      </w:r>
      <w:proofErr w:type="gramStart"/>
      <w:r w:rsidRPr="001A118D">
        <w:rPr>
          <w:rFonts w:ascii="PT Astra Serif" w:hAnsi="PT Astra Serif"/>
          <w:i/>
          <w:sz w:val="26"/>
          <w:szCs w:val="26"/>
        </w:rPr>
        <w:t>услуги</w:t>
      </w:r>
      <w:proofErr w:type="gramEnd"/>
      <w:r w:rsidRPr="001A118D">
        <w:rPr>
          <w:rFonts w:ascii="PT Astra Serif" w:hAnsi="PT Astra Serif"/>
          <w:i/>
          <w:sz w:val="26"/>
          <w:szCs w:val="26"/>
        </w:rPr>
        <w:t xml:space="preserve"> в том числе на орган местного самоуправления без передачи соответствующих государственных полном</w:t>
      </w:r>
      <w:r w:rsidRPr="001A118D">
        <w:rPr>
          <w:rFonts w:ascii="PT Astra Serif" w:hAnsi="PT Astra Serif"/>
          <w:i/>
          <w:sz w:val="26"/>
          <w:szCs w:val="26"/>
        </w:rPr>
        <w:t>очий законами субъекта Российской Федерации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В соответствии с изменениями, внесенными в Приказ, в наименовании Приказа, Административного регламента указание на вид маршрутов регулярных перевозок (межмуниципальные), оформление </w:t>
      </w:r>
      <w:proofErr w:type="gramStart"/>
      <w:r w:rsidRPr="001A118D">
        <w:rPr>
          <w:rFonts w:ascii="PT Astra Serif" w:hAnsi="PT Astra Serif"/>
          <w:sz w:val="26"/>
          <w:szCs w:val="26"/>
        </w:rPr>
        <w:t>свидетельств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об осуществлении </w:t>
      </w:r>
      <w:r w:rsidRPr="001A118D">
        <w:rPr>
          <w:rFonts w:ascii="PT Astra Serif" w:hAnsi="PT Astra Serif"/>
          <w:sz w:val="26"/>
          <w:szCs w:val="26"/>
        </w:rPr>
        <w:t>которых и карт таких маршрутов является предметом предоставления государственной услуги, исключено.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Также согласно Административному регламенту (с указанными изменениями) к органам государственной власти, предоставляющим государственную услугу, кроме орган</w:t>
      </w:r>
      <w:r w:rsidRPr="001A118D">
        <w:rPr>
          <w:rFonts w:ascii="PT Astra Serif" w:hAnsi="PT Astra Serif"/>
          <w:sz w:val="26"/>
          <w:szCs w:val="26"/>
        </w:rPr>
        <w:t>а исполнительной власти Свердловской области, отнесена Администрация муниципального образования Свердловской области, на территории которой осуществляются муниципальные регулярные перевозки пассажиров автобусами.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В соответствии с частью 1 статьи 19 Федерал</w:t>
      </w:r>
      <w:r w:rsidRPr="001A118D">
        <w:rPr>
          <w:rFonts w:ascii="PT Astra Serif" w:hAnsi="PT Astra Serif"/>
          <w:sz w:val="26"/>
          <w:szCs w:val="26"/>
        </w:rPr>
        <w:t xml:space="preserve">ьного закона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свидетельств</w:t>
      </w:r>
      <w:r w:rsidRPr="001A118D">
        <w:rPr>
          <w:rFonts w:ascii="PT Astra Serif" w:hAnsi="PT Astra Serif"/>
          <w:sz w:val="26"/>
          <w:szCs w:val="26"/>
        </w:rPr>
        <w:t>о об осуществлении перевозок по муниципальному маршруту регулярных перевозок, межмуниципальному маршруту регулярных перевозок, смежному межрегиональному маршруту регулярных перевозок и карты соответствующего маршрута выдаются уполномоченными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органами испол</w:t>
      </w:r>
      <w:r w:rsidRPr="001A118D">
        <w:rPr>
          <w:rFonts w:ascii="PT Astra Serif" w:hAnsi="PT Astra Serif"/>
          <w:sz w:val="26"/>
          <w:szCs w:val="26"/>
        </w:rPr>
        <w:t xml:space="preserve">нительной власти субъектов Российской Федерации или уполномоченными органами местного самоуправления, </w:t>
      </w:r>
      <w:r w:rsidRPr="001A118D">
        <w:rPr>
          <w:rFonts w:ascii="PT Astra Serif" w:hAnsi="PT Astra Serif"/>
          <w:b/>
          <w:sz w:val="26"/>
          <w:szCs w:val="26"/>
        </w:rPr>
        <w:t>установившими данные маршруты</w:t>
      </w:r>
      <w:r w:rsidRPr="001A118D">
        <w:rPr>
          <w:rFonts w:ascii="PT Astra Serif" w:hAnsi="PT Astra Serif"/>
          <w:sz w:val="26"/>
          <w:szCs w:val="26"/>
        </w:rPr>
        <w:t>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Согласно части 4 статьи 11 указанного Федерального закона </w:t>
      </w:r>
      <w:r w:rsidRPr="001A118D">
        <w:rPr>
          <w:rFonts w:ascii="PT Astra Serif" w:hAnsi="PT Astra Serif"/>
          <w:b/>
          <w:sz w:val="26"/>
          <w:szCs w:val="26"/>
        </w:rPr>
        <w:t>межмуниципальные</w:t>
      </w:r>
      <w:r w:rsidRPr="001A118D">
        <w:rPr>
          <w:rFonts w:ascii="PT Astra Serif" w:hAnsi="PT Astra Serif"/>
          <w:sz w:val="26"/>
          <w:szCs w:val="26"/>
        </w:rPr>
        <w:t xml:space="preserve"> маршруты регулярных перевозок в границах субъект</w:t>
      </w:r>
      <w:r w:rsidRPr="001A118D">
        <w:rPr>
          <w:rFonts w:ascii="PT Astra Serif" w:hAnsi="PT Astra Serif"/>
          <w:sz w:val="26"/>
          <w:szCs w:val="26"/>
        </w:rPr>
        <w:t>ов Российской Федерации устанавливаются, изменяются, отменяются уполномоченными органами исполнительной власти соответствующих субъектов Российской Федерации.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Согласно частям 1, 2 статьи 11 указанного Федерального закона </w:t>
      </w:r>
      <w:r w:rsidRPr="001A118D">
        <w:rPr>
          <w:rFonts w:ascii="PT Astra Serif" w:hAnsi="PT Astra Serif"/>
          <w:b/>
          <w:sz w:val="26"/>
          <w:szCs w:val="26"/>
        </w:rPr>
        <w:t>муниципальные</w:t>
      </w:r>
      <w:r w:rsidRPr="001A118D">
        <w:rPr>
          <w:rFonts w:ascii="PT Astra Serif" w:hAnsi="PT Astra Serif"/>
          <w:sz w:val="26"/>
          <w:szCs w:val="26"/>
        </w:rPr>
        <w:t xml:space="preserve"> маршруты регулярных п</w:t>
      </w:r>
      <w:r w:rsidRPr="001A118D">
        <w:rPr>
          <w:rFonts w:ascii="PT Astra Serif" w:hAnsi="PT Astra Serif"/>
          <w:sz w:val="26"/>
          <w:szCs w:val="26"/>
        </w:rPr>
        <w:t xml:space="preserve">еревозок в границах одного городского поселения или одного городского округа устанавливаются, изменяются, отменяются уполномоченным органом местного самоуправления соответствующего городского поселения или соответствующего городского округа; </w:t>
      </w:r>
      <w:r w:rsidRPr="001A118D">
        <w:rPr>
          <w:rFonts w:ascii="PT Astra Serif" w:hAnsi="PT Astra Serif"/>
          <w:b/>
          <w:sz w:val="26"/>
          <w:szCs w:val="26"/>
        </w:rPr>
        <w:t>муниципальные</w:t>
      </w:r>
      <w:r w:rsidRPr="001A118D">
        <w:rPr>
          <w:rFonts w:ascii="PT Astra Serif" w:hAnsi="PT Astra Serif"/>
          <w:sz w:val="26"/>
          <w:szCs w:val="26"/>
        </w:rPr>
        <w:t xml:space="preserve"> </w:t>
      </w:r>
      <w:r w:rsidRPr="001A118D">
        <w:rPr>
          <w:rFonts w:ascii="PT Astra Serif" w:hAnsi="PT Astra Serif"/>
          <w:sz w:val="26"/>
          <w:szCs w:val="26"/>
        </w:rPr>
        <w:t xml:space="preserve">маршруты регулярных перевозок в границах одного сельского поселения, в границах двух и более поселений, находящихся </w:t>
      </w:r>
      <w:r w:rsidRPr="001A118D">
        <w:rPr>
          <w:rFonts w:ascii="PT Astra Serif" w:hAnsi="PT Astra Serif"/>
          <w:sz w:val="26"/>
          <w:szCs w:val="26"/>
        </w:rPr>
        <w:br/>
        <w:t>в границах одного муниципального района, устанавливаются, изменяются, отменяются уполномоченным органом местного самоуправления муниципальн</w:t>
      </w:r>
      <w:r w:rsidRPr="001A118D">
        <w:rPr>
          <w:rFonts w:ascii="PT Astra Serif" w:hAnsi="PT Astra Serif"/>
          <w:sz w:val="26"/>
          <w:szCs w:val="26"/>
        </w:rPr>
        <w:t>ого района, в границах которого находятся указанные поселения.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Таким образом, вышеуказанным федеральным законом выдача свидетельств об осуществлении перевозок по муниципальному маршруту и карты соответствующего маршрута отнесена к полномочиям органов </w:t>
      </w:r>
      <w:r w:rsidRPr="001A118D">
        <w:rPr>
          <w:rFonts w:ascii="PT Astra Serif" w:hAnsi="PT Astra Serif"/>
          <w:sz w:val="26"/>
          <w:szCs w:val="26"/>
        </w:rPr>
        <w:t xml:space="preserve">местного самоуправления; по межмуниципальному маршруту регулярных перевозок –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lastRenderedPageBreak/>
        <w:t>к полномочиям органов исполнительной власти соответствующих субъектов Российской Федерации.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В соответствии с частью 1 статьи 12 Федерального закона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«Об организации предоставления</w:t>
      </w:r>
      <w:r w:rsidRPr="001A118D">
        <w:rPr>
          <w:rFonts w:ascii="PT Astra Serif" w:hAnsi="PT Astra Serif"/>
          <w:sz w:val="26"/>
          <w:szCs w:val="26"/>
        </w:rPr>
        <w:t xml:space="preserve"> государственных и муниципальных услуг» предоставление государственных и муниципальных услуг осуществляется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соответствии с административными регламентами.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Отмечаем, что в соответствии с пунктом 1 статьи 2 указанного Федерального закона государственной ус</w:t>
      </w:r>
      <w:r w:rsidRPr="001A118D">
        <w:rPr>
          <w:rFonts w:ascii="PT Astra Serif" w:hAnsi="PT Astra Serif"/>
          <w:sz w:val="26"/>
          <w:szCs w:val="26"/>
        </w:rPr>
        <w:t>лугой, предоставляемой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при осуществлении отдельных</w:t>
      </w:r>
      <w:r w:rsidRPr="001A118D">
        <w:rPr>
          <w:rFonts w:ascii="PT Astra Serif" w:hAnsi="PT Astra Serif"/>
          <w:sz w:val="26"/>
          <w:szCs w:val="26"/>
        </w:rPr>
        <w:t xml:space="preserve"> государственных полномочий, переданных федеральными законами и законами субъектов Российской Федерации, является деятельность </w:t>
      </w:r>
      <w:r w:rsidRPr="001A118D">
        <w:rPr>
          <w:rFonts w:ascii="PT Astra Serif" w:hAnsi="PT Astra Serif"/>
          <w:b/>
          <w:sz w:val="26"/>
          <w:szCs w:val="26"/>
        </w:rPr>
        <w:t>по реализации функций</w:t>
      </w:r>
      <w:r w:rsidRPr="001A118D">
        <w:rPr>
          <w:rFonts w:ascii="PT Astra Serif" w:hAnsi="PT Astra Serif"/>
          <w:sz w:val="26"/>
          <w:szCs w:val="26"/>
        </w:rPr>
        <w:t xml:space="preserve"> соответственно федерального органа исполнительной власти, государственного внебюджетного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фонда, исполнитель</w:t>
      </w:r>
      <w:r w:rsidRPr="001A118D">
        <w:rPr>
          <w:rFonts w:ascii="PT Astra Serif" w:hAnsi="PT Astra Serif"/>
          <w:sz w:val="26"/>
          <w:szCs w:val="26"/>
        </w:rPr>
        <w:t xml:space="preserve">ного органа государственной власти субъекта Российской Федерации, а также органа местного самоуправления при осуществлении отдельных государственных полномочий, переданных федеральными законами и законами субъектов Российской, </w:t>
      </w:r>
      <w:proofErr w:type="gramStart"/>
      <w:r w:rsidRPr="001A118D">
        <w:rPr>
          <w:rFonts w:ascii="PT Astra Serif" w:hAnsi="PT Astra Serif"/>
          <w:sz w:val="26"/>
          <w:szCs w:val="26"/>
        </w:rPr>
        <w:t>которая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осуществляется по зап</w:t>
      </w:r>
      <w:r w:rsidRPr="001A118D">
        <w:rPr>
          <w:rFonts w:ascii="PT Astra Serif" w:hAnsi="PT Astra Serif"/>
          <w:sz w:val="26"/>
          <w:szCs w:val="26"/>
        </w:rPr>
        <w:t xml:space="preserve">росам заявителей </w:t>
      </w:r>
      <w:r w:rsidRPr="001A118D">
        <w:rPr>
          <w:rFonts w:ascii="PT Astra Serif" w:hAnsi="PT Astra Serif"/>
          <w:b/>
          <w:sz w:val="26"/>
          <w:szCs w:val="26"/>
        </w:rPr>
        <w:t>в пределах</w:t>
      </w:r>
      <w:r w:rsidRPr="001A118D">
        <w:rPr>
          <w:rFonts w:ascii="PT Astra Serif" w:hAnsi="PT Astra Serif"/>
          <w:sz w:val="26"/>
          <w:szCs w:val="26"/>
        </w:rPr>
        <w:t xml:space="preserve"> установленных нормативными правовыми актами Российской Федерации и нормативными правовыми актами субъектов Российской Федерации </w:t>
      </w:r>
      <w:r w:rsidRPr="001A118D">
        <w:rPr>
          <w:rFonts w:ascii="PT Astra Serif" w:hAnsi="PT Astra Serif"/>
          <w:b/>
          <w:sz w:val="26"/>
          <w:szCs w:val="26"/>
        </w:rPr>
        <w:t>полномочий органов, предоставляющих государственные услуги</w:t>
      </w:r>
      <w:r w:rsidRPr="001A118D">
        <w:rPr>
          <w:rFonts w:ascii="PT Astra Serif" w:hAnsi="PT Astra Serif"/>
          <w:sz w:val="26"/>
          <w:szCs w:val="26"/>
        </w:rPr>
        <w:t>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Согласно пункту 2 статьи 2 указанного Фе</w:t>
      </w:r>
      <w:r w:rsidRPr="001A118D">
        <w:rPr>
          <w:rFonts w:ascii="PT Astra Serif" w:hAnsi="PT Astra Serif"/>
          <w:sz w:val="26"/>
          <w:szCs w:val="26"/>
        </w:rPr>
        <w:t xml:space="preserve">дерального закона муниципальной услугой, предоставляемой органом местного самоуправления, является деятельность </w:t>
      </w:r>
      <w:r w:rsidRPr="001A118D">
        <w:rPr>
          <w:rFonts w:ascii="PT Astra Serif" w:hAnsi="PT Astra Serif"/>
          <w:b/>
          <w:sz w:val="26"/>
          <w:szCs w:val="26"/>
        </w:rPr>
        <w:t>по реализации функций органа местного самоуправления</w:t>
      </w:r>
      <w:r w:rsidRPr="001A118D">
        <w:rPr>
          <w:rFonts w:ascii="PT Astra Serif" w:hAnsi="PT Astra Serif"/>
          <w:sz w:val="26"/>
          <w:szCs w:val="26"/>
        </w:rPr>
        <w:t xml:space="preserve">, которая осуществляется по запросам заявителей </w:t>
      </w:r>
      <w:r w:rsidRPr="001A118D">
        <w:rPr>
          <w:rFonts w:ascii="PT Astra Serif" w:hAnsi="PT Astra Serif"/>
          <w:b/>
          <w:sz w:val="26"/>
          <w:szCs w:val="26"/>
        </w:rPr>
        <w:t>в пределах полномочий органа, предоставляюще</w:t>
      </w:r>
      <w:r w:rsidRPr="001A118D">
        <w:rPr>
          <w:rFonts w:ascii="PT Astra Serif" w:hAnsi="PT Astra Serif"/>
          <w:b/>
          <w:sz w:val="26"/>
          <w:szCs w:val="26"/>
        </w:rPr>
        <w:t>го муниципальные услуги, по решению вопросов местного значения</w:t>
      </w:r>
      <w:r w:rsidRPr="001A118D">
        <w:rPr>
          <w:rFonts w:ascii="PT Astra Serif" w:hAnsi="PT Astra Serif"/>
          <w:sz w:val="26"/>
          <w:szCs w:val="26"/>
        </w:rPr>
        <w:t xml:space="preserve">, установленных в соответствии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с Федеральным </w:t>
      </w:r>
      <w:hyperlink r:id="rId6" w:history="1">
        <w:r w:rsidRPr="001A118D">
          <w:rPr>
            <w:rFonts w:ascii="PT Astra Serif" w:hAnsi="PT Astra Serif"/>
            <w:sz w:val="26"/>
            <w:szCs w:val="26"/>
          </w:rPr>
          <w:t>законом</w:t>
        </w:r>
      </w:hyperlink>
      <w:r w:rsidRPr="001A118D">
        <w:rPr>
          <w:rFonts w:ascii="PT Astra Serif" w:hAnsi="PT Astra Serif"/>
          <w:sz w:val="26"/>
          <w:szCs w:val="26"/>
        </w:rPr>
        <w:t xml:space="preserve"> от 06.10.2003 № 131-</w:t>
      </w:r>
      <w:r w:rsidRPr="001A118D">
        <w:rPr>
          <w:rFonts w:ascii="PT Astra Serif" w:hAnsi="PT Astra Serif"/>
          <w:sz w:val="26"/>
          <w:szCs w:val="26"/>
        </w:rPr>
        <w:t>ФЗ «Об общих принципах организации местного самоуправления в Российской Федерации» и уставами муниципальных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A118D">
        <w:rPr>
          <w:rFonts w:ascii="PT Astra Serif" w:hAnsi="PT Astra Serif"/>
          <w:sz w:val="26"/>
          <w:szCs w:val="26"/>
        </w:rPr>
        <w:t xml:space="preserve">образований, а также в пределах предусмотренных указанным Федеральным </w:t>
      </w:r>
      <w:hyperlink r:id="rId7" w:history="1">
        <w:r w:rsidRPr="001A118D">
          <w:rPr>
            <w:rFonts w:ascii="PT Astra Serif" w:hAnsi="PT Astra Serif"/>
            <w:sz w:val="26"/>
            <w:szCs w:val="26"/>
          </w:rPr>
          <w:t>законом</w:t>
        </w:r>
      </w:hyperlink>
      <w:r w:rsidRPr="001A118D">
        <w:rPr>
          <w:rFonts w:ascii="PT Astra Serif" w:hAnsi="PT Astra Serif"/>
          <w:sz w:val="26"/>
          <w:szCs w:val="26"/>
        </w:rPr>
        <w:t xml:space="preserve">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</w:t>
      </w:r>
      <w:r w:rsidRPr="001A118D">
        <w:rPr>
          <w:rFonts w:ascii="PT Astra Serif" w:hAnsi="PT Astra Serif"/>
          <w:sz w:val="26"/>
          <w:szCs w:val="26"/>
        </w:rPr>
        <w:t xml:space="preserve">еданных им в соответствии со </w:t>
      </w:r>
      <w:hyperlink r:id="rId8" w:history="1">
        <w:r w:rsidRPr="001A118D">
          <w:rPr>
            <w:rFonts w:ascii="PT Astra Serif" w:hAnsi="PT Astra Serif"/>
            <w:sz w:val="26"/>
            <w:szCs w:val="26"/>
          </w:rPr>
          <w:t>статьей 19</w:t>
        </w:r>
      </w:hyperlink>
      <w:r w:rsidRPr="001A118D">
        <w:rPr>
          <w:rFonts w:ascii="PT Astra Serif" w:hAnsi="PT Astra Serif"/>
          <w:sz w:val="26"/>
          <w:szCs w:val="26"/>
        </w:rPr>
        <w:t xml:space="preserve"> указанного Федерального закона), если это участие предусмотрено федеральными законами, прав орг</w:t>
      </w:r>
      <w:r w:rsidRPr="001A118D">
        <w:rPr>
          <w:rFonts w:ascii="PT Astra Serif" w:hAnsi="PT Astra Serif"/>
          <w:sz w:val="26"/>
          <w:szCs w:val="26"/>
        </w:rPr>
        <w:t>анов местного самоуправления на решение иных вопросов, не отнесенных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</w:t>
      </w:r>
      <w:r w:rsidRPr="001A118D">
        <w:rPr>
          <w:rFonts w:ascii="PT Astra Serif" w:hAnsi="PT Astra Serif"/>
          <w:sz w:val="26"/>
          <w:szCs w:val="26"/>
        </w:rPr>
        <w:t>в Российской Федерации, в случае принятия муниципальных правовых актов о реализации таких прав.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Таким образом, положениями Приказа и Административного регламента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действующей редакции: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lastRenderedPageBreak/>
        <w:t xml:space="preserve">1) не определен вид маршрутов регулярных перевозок оформление </w:t>
      </w:r>
      <w:proofErr w:type="gramStart"/>
      <w:r w:rsidRPr="001A118D">
        <w:rPr>
          <w:rFonts w:ascii="PT Astra Serif" w:hAnsi="PT Astra Serif"/>
          <w:sz w:val="26"/>
          <w:szCs w:val="26"/>
        </w:rPr>
        <w:t>свидетел</w:t>
      </w:r>
      <w:r w:rsidRPr="001A118D">
        <w:rPr>
          <w:rFonts w:ascii="PT Astra Serif" w:hAnsi="PT Astra Serif"/>
          <w:sz w:val="26"/>
          <w:szCs w:val="26"/>
        </w:rPr>
        <w:t>ьств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об осуществлении которых и карт таких маршрутов является предметом предоставления государственной услуги;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2) предоставление государственной услуги </w:t>
      </w:r>
      <w:proofErr w:type="gramStart"/>
      <w:r w:rsidRPr="001A118D">
        <w:rPr>
          <w:rFonts w:ascii="PT Astra Serif" w:hAnsi="PT Astra Serif"/>
          <w:sz w:val="26"/>
          <w:szCs w:val="26"/>
        </w:rPr>
        <w:t>возлагается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в том числе на орган местного самоуправления без передачи соответствующих государственных по</w:t>
      </w:r>
      <w:r w:rsidRPr="001A118D">
        <w:rPr>
          <w:rFonts w:ascii="PT Astra Serif" w:hAnsi="PT Astra Serif"/>
          <w:sz w:val="26"/>
          <w:szCs w:val="26"/>
        </w:rPr>
        <w:t>лномочий законами субъекта Российской Федерации;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3) к предоставлению государственной услуги отнесена выдача свидетельств об осуществлении перевозок по муниципальным маршрутам регулярных перевозок и карт маршрутов таких регулярных перевозок (как условие уча</w:t>
      </w:r>
      <w:r w:rsidRPr="001A118D">
        <w:rPr>
          <w:rFonts w:ascii="PT Astra Serif" w:hAnsi="PT Astra Serif"/>
          <w:sz w:val="26"/>
          <w:szCs w:val="26"/>
        </w:rPr>
        <w:t>стия в предоставлении государственной услуги органа местного самоуправления).</w:t>
      </w:r>
    </w:p>
    <w:p w:rsidR="006206EB" w:rsidRPr="001A118D" w:rsidRDefault="006206EB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206EB" w:rsidRPr="001A118D" w:rsidRDefault="001A118D">
      <w:pPr>
        <w:pStyle w:val="a5"/>
        <w:ind w:right="-19" w:firstLine="70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В части наличия положений, содержащих </w:t>
      </w:r>
      <w:proofErr w:type="spellStart"/>
      <w:r w:rsidRPr="001A118D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1A118D">
        <w:rPr>
          <w:rFonts w:ascii="PT Astra Serif" w:hAnsi="PT Astra Serif"/>
          <w:sz w:val="26"/>
          <w:szCs w:val="26"/>
        </w:rPr>
        <w:t xml:space="preserve"> факторы: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принятие нормативного правового акта за пределами компетенции - нарушение компетенции государственных органов, орг</w:t>
      </w:r>
      <w:r w:rsidRPr="001A118D">
        <w:rPr>
          <w:rFonts w:ascii="PT Astra Serif" w:hAnsi="PT Astra Serif"/>
          <w:i/>
          <w:sz w:val="26"/>
          <w:szCs w:val="26"/>
        </w:rPr>
        <w:t>анов местного самоуправления или организаций (их должностных лиц) при принятии нормативных правовых актов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Приказом утвержден Порядок проведения квалификационного экзамена, определения результатов квалификационного экзамена, выдачи квалификационного аттеста</w:t>
      </w:r>
      <w:r w:rsidRPr="001A118D">
        <w:rPr>
          <w:rFonts w:ascii="PT Astra Serif" w:hAnsi="PT Astra Serif"/>
          <w:sz w:val="26"/>
          <w:szCs w:val="26"/>
        </w:rPr>
        <w:t>та.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В соответствии с пунктом 4 постановления Правительства Российской Федерации от 28.10.2014 № 1110 «О лицензировании предпринимательской деятельности по управлению многоквартирными домами» (в ред. от 29.05.2023) Министерству строительства и жилищно-комму</w:t>
      </w:r>
      <w:r w:rsidRPr="001A118D">
        <w:rPr>
          <w:rFonts w:ascii="PT Astra Serif" w:hAnsi="PT Astra Serif"/>
          <w:sz w:val="26"/>
          <w:szCs w:val="26"/>
        </w:rPr>
        <w:t>нального хозяйства Российской Федерации предписано утвердить: порядок проведения квалификационного экзамена, порядок определения результатов квалификационного экзамена, порядок выдачи и аннулирования квалификационного аттестата, порядок ведения реестра ква</w:t>
      </w:r>
      <w:r w:rsidRPr="001A118D">
        <w:rPr>
          <w:rFonts w:ascii="PT Astra Serif" w:hAnsi="PT Astra Serif"/>
          <w:sz w:val="26"/>
          <w:szCs w:val="26"/>
        </w:rPr>
        <w:t>лификационных аттестатов, форму квалификационного аттестата и перечень вопросов, предлагаемых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претенденту на квалификационном экзамене.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Во исполнение указанного полномочия принят приказ Министерства строительства и жилищно-коммунального хозяйства Российско</w:t>
      </w:r>
      <w:r w:rsidRPr="001A118D">
        <w:rPr>
          <w:rFonts w:ascii="PT Astra Serif" w:hAnsi="PT Astra Serif"/>
          <w:sz w:val="26"/>
          <w:szCs w:val="26"/>
        </w:rPr>
        <w:t xml:space="preserve">й Федерации </w:t>
      </w:r>
      <w:r w:rsidRPr="001A118D">
        <w:rPr>
          <w:rFonts w:ascii="PT Astra Serif" w:hAnsi="PT Astra Serif"/>
          <w:sz w:val="26"/>
          <w:szCs w:val="26"/>
        </w:rPr>
        <w:br/>
        <w:t>от 05.12.2014 № 789/</w:t>
      </w:r>
      <w:proofErr w:type="spellStart"/>
      <w:proofErr w:type="gramStart"/>
      <w:r w:rsidRPr="001A118D">
        <w:rPr>
          <w:rFonts w:ascii="PT Astra Serif" w:hAnsi="PT Astra Serif"/>
          <w:sz w:val="26"/>
          <w:szCs w:val="26"/>
        </w:rPr>
        <w:t>пр</w:t>
      </w:r>
      <w:proofErr w:type="spellEnd"/>
      <w:proofErr w:type="gramEnd"/>
      <w:r w:rsidRPr="001A118D">
        <w:rPr>
          <w:rFonts w:ascii="PT Astra Serif" w:hAnsi="PT Astra Serif"/>
          <w:sz w:val="26"/>
          <w:szCs w:val="26"/>
        </w:rPr>
        <w:t xml:space="preserve"> «Об утверждении порядка проведения квалификационного экзамена, порядка определения результатов квалификационного экзамена, порядка выдачи, аннулирования квалификационного аттестата, порядка ведения реестра квалификационн</w:t>
      </w:r>
      <w:r w:rsidRPr="001A118D">
        <w:rPr>
          <w:rFonts w:ascii="PT Astra Serif" w:hAnsi="PT Astra Serif"/>
          <w:sz w:val="26"/>
          <w:szCs w:val="26"/>
        </w:rPr>
        <w:t>ых аттестатов, формы квалификационного аттестата, перечня вопросов, предлагаемых лицу, претендующему на получение квалификационного аттестата, на квалификационном экзамене, предусмотренных постановлением Правительства Российской Федерации от 28 октября 201</w:t>
      </w:r>
      <w:r w:rsidRPr="001A118D">
        <w:rPr>
          <w:rFonts w:ascii="PT Astra Serif" w:hAnsi="PT Astra Serif"/>
          <w:sz w:val="26"/>
          <w:szCs w:val="26"/>
        </w:rPr>
        <w:t>4 г. № 1110».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К компетенции органов государственной власти субъектов Российской Федерации утверждение порядка проведения квалификационного экзамена, определения результатов квалификационного экзамена, выдачи квалификационного аттестата федеральным законода</w:t>
      </w:r>
      <w:r w:rsidRPr="001A118D">
        <w:rPr>
          <w:rFonts w:ascii="PT Astra Serif" w:hAnsi="PT Astra Serif"/>
          <w:sz w:val="26"/>
          <w:szCs w:val="26"/>
        </w:rPr>
        <w:t>тельством не отнесено.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lastRenderedPageBreak/>
        <w:t xml:space="preserve">Таким образом, Приказ принят за пределами компетенции органов государственной власти субъектов Российской Федерации, что относится </w:t>
      </w:r>
      <w:r w:rsidRPr="001A118D">
        <w:rPr>
          <w:rFonts w:ascii="PT Astra Serif" w:hAnsi="PT Astra Serif"/>
          <w:sz w:val="26"/>
          <w:szCs w:val="26"/>
        </w:rPr>
        <w:br/>
        <w:t xml:space="preserve">к </w:t>
      </w:r>
      <w:proofErr w:type="spellStart"/>
      <w:r w:rsidRPr="001A118D">
        <w:rPr>
          <w:rFonts w:ascii="PT Astra Serif" w:hAnsi="PT Astra Serif"/>
          <w:sz w:val="26"/>
          <w:szCs w:val="26"/>
        </w:rPr>
        <w:t>коррупциогенным</w:t>
      </w:r>
      <w:proofErr w:type="spellEnd"/>
      <w:r w:rsidRPr="001A118D">
        <w:rPr>
          <w:rFonts w:ascii="PT Astra Serif" w:hAnsi="PT Astra Serif"/>
          <w:sz w:val="26"/>
          <w:szCs w:val="26"/>
        </w:rPr>
        <w:t xml:space="preserve"> факторам, устанавливающим для </w:t>
      </w:r>
      <w:proofErr w:type="spellStart"/>
      <w:r w:rsidRPr="001A118D">
        <w:rPr>
          <w:rFonts w:ascii="PT Astra Serif" w:hAnsi="PT Astra Serif"/>
          <w:sz w:val="26"/>
          <w:szCs w:val="26"/>
        </w:rPr>
        <w:t>правоприменителя</w:t>
      </w:r>
      <w:proofErr w:type="spellEnd"/>
      <w:r w:rsidRPr="001A118D">
        <w:rPr>
          <w:rFonts w:ascii="PT Astra Serif" w:hAnsi="PT Astra Serif"/>
          <w:sz w:val="26"/>
          <w:szCs w:val="26"/>
        </w:rPr>
        <w:t xml:space="preserve"> необоснованно широкие пределы усмотр</w:t>
      </w:r>
      <w:r w:rsidRPr="001A118D">
        <w:rPr>
          <w:rFonts w:ascii="PT Astra Serif" w:hAnsi="PT Astra Serif"/>
          <w:sz w:val="26"/>
          <w:szCs w:val="26"/>
        </w:rPr>
        <w:t>ения или возможность необоснованного применения исключений из общих правил, а именно: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</w:t>
      </w:r>
      <w:r w:rsidRPr="001A118D">
        <w:rPr>
          <w:rFonts w:ascii="PT Astra Serif" w:hAnsi="PT Astra Serif"/>
          <w:sz w:val="26"/>
          <w:szCs w:val="26"/>
        </w:rPr>
        <w:t>тных лиц) при принятии нормативных правовых актов (подпункт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«д» пункта 4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от 26</w:t>
      </w:r>
      <w:r w:rsidRPr="001A118D">
        <w:rPr>
          <w:rFonts w:ascii="PT Astra Serif" w:hAnsi="PT Astra Serif"/>
          <w:sz w:val="26"/>
          <w:szCs w:val="26"/>
        </w:rPr>
        <w:t>.02.2010 № 96 «Об антикоррупционной экспертизе нормативных правовых актов и проектов нормативных правовых актов»).</w:t>
      </w:r>
    </w:p>
    <w:p w:rsidR="006206EB" w:rsidRPr="001A118D" w:rsidRDefault="006206EB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части наличия положений, не соответствующих региональному законодательству: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 xml:space="preserve">1) нарушение требований к структуре административных </w:t>
      </w:r>
      <w:r w:rsidRPr="001A118D">
        <w:rPr>
          <w:rFonts w:ascii="PT Astra Serif" w:hAnsi="PT Astra Serif"/>
          <w:i/>
          <w:sz w:val="26"/>
          <w:szCs w:val="26"/>
        </w:rPr>
        <w:t>регламентов предоставления государственных услуг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А. Согласно Административному регламенту в состав административной процедуры «Рассмотрение заявления о предоставлении государственной услуги и прилагаемых к нему документов» при предоставлении государственно</w:t>
      </w:r>
      <w:r w:rsidRPr="001A118D">
        <w:rPr>
          <w:rFonts w:ascii="PT Astra Serif" w:hAnsi="PT Astra Serif"/>
          <w:sz w:val="26"/>
          <w:szCs w:val="26"/>
        </w:rPr>
        <w:t>й услуги, предусмотренной Административным регламентом, входит административное действие «Направление запросов в рамках системы межведомственного электронного взаимодействия».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В соответствии с частью четвертой пункта 15 Порядка разработки и утверждения адм</w:t>
      </w:r>
      <w:r w:rsidRPr="001A118D">
        <w:rPr>
          <w:rFonts w:ascii="PT Astra Serif" w:hAnsi="PT Astra Serif"/>
          <w:sz w:val="26"/>
          <w:szCs w:val="26"/>
        </w:rPr>
        <w:t xml:space="preserve">инистративных регламентов предоставления государственных услуг, утвержденного постановлением Правительства Свердловской области </w:t>
      </w:r>
      <w:r w:rsidRPr="001A118D"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от 17.10.2018 № 697-ПП «О разработке и утверждении административных регламентов осуществления государственного контроля (надзор</w:t>
      </w:r>
      <w:r w:rsidRPr="001A118D">
        <w:rPr>
          <w:rFonts w:ascii="PT Astra Serif" w:hAnsi="PT Astra Serif"/>
          <w:sz w:val="26"/>
          <w:szCs w:val="26"/>
        </w:rPr>
        <w:t>а) и административных регламентов предоставления государственных услуг» (далее - Порядок), в разделе, касающемся состава, последовательности и сроков выполнения административных процедур (действий), требований к порядку их выполнения, в том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A118D">
        <w:rPr>
          <w:rFonts w:ascii="PT Astra Serif" w:hAnsi="PT Astra Serif"/>
          <w:sz w:val="26"/>
          <w:szCs w:val="26"/>
        </w:rPr>
        <w:t>числе особеннос</w:t>
      </w:r>
      <w:r w:rsidRPr="001A118D">
        <w:rPr>
          <w:rFonts w:ascii="PT Astra Serif" w:hAnsi="PT Astra Serif"/>
          <w:sz w:val="26"/>
          <w:szCs w:val="26"/>
        </w:rPr>
        <w:t xml:space="preserve">тей выполнения административных процедур (действий) в электронной форме, а также особенностей выполнения административных процедур (действий) в МФЦ, </w:t>
      </w:r>
      <w:r w:rsidRPr="001A118D">
        <w:rPr>
          <w:rFonts w:ascii="PT Astra Serif" w:hAnsi="PT Astra Serif"/>
          <w:b/>
          <w:sz w:val="26"/>
          <w:szCs w:val="26"/>
        </w:rPr>
        <w:t>отдельно</w:t>
      </w:r>
      <w:r w:rsidRPr="001A118D">
        <w:rPr>
          <w:rFonts w:ascii="PT Astra Serif" w:hAnsi="PT Astra Serif"/>
          <w:sz w:val="26"/>
          <w:szCs w:val="26"/>
        </w:rPr>
        <w:t xml:space="preserve"> описывается административная процедура формирования и направления межведомственных запросов в орга</w:t>
      </w:r>
      <w:r w:rsidRPr="001A118D">
        <w:rPr>
          <w:rFonts w:ascii="PT Astra Serif" w:hAnsi="PT Astra Serif"/>
          <w:sz w:val="26"/>
          <w:szCs w:val="26"/>
        </w:rPr>
        <w:t>ны (организации), участвующие в предоставлении государственных услуг.</w:t>
      </w:r>
      <w:proofErr w:type="gramEnd"/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Б. В соответствии с частью первой пункта 15 Порядка раздел, касающийся состава, последовательности и сроков выполнения административных процедур (действий), требований к порядку их выпол</w:t>
      </w:r>
      <w:r w:rsidRPr="001A118D">
        <w:rPr>
          <w:rFonts w:ascii="PT Astra Serif" w:hAnsi="PT Astra Serif"/>
          <w:sz w:val="26"/>
          <w:szCs w:val="26"/>
        </w:rPr>
        <w:t xml:space="preserve">нения, в том числе особенностей выполнения административных процедур (действий) в электронной форме,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а также особенностей выполнения административных процедур (действий)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МФЦ, состоит из подразделов, соответствующих количеству административных процедур.</w:t>
      </w:r>
      <w:proofErr w:type="gramEnd"/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lastRenderedPageBreak/>
        <w:t>О</w:t>
      </w:r>
      <w:r w:rsidRPr="001A118D">
        <w:rPr>
          <w:rFonts w:ascii="PT Astra Serif" w:hAnsi="PT Astra Serif"/>
          <w:sz w:val="26"/>
          <w:szCs w:val="26"/>
        </w:rPr>
        <w:t>днако в разделе 3 Административного регламента описание административных процедур содержится в отдельных пунктах.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Согласно части третьей пункта 15 Порядка раздел, касающийся состава, последовательности и сроков выполнения административных процедур (действи</w:t>
      </w:r>
      <w:r w:rsidRPr="001A118D">
        <w:rPr>
          <w:rFonts w:ascii="PT Astra Serif" w:hAnsi="PT Astra Serif"/>
          <w:sz w:val="26"/>
          <w:szCs w:val="26"/>
        </w:rPr>
        <w:t xml:space="preserve">й), требований к порядку их выполнения, в том числе особенностей выполнения административных процедур (действий) в электронной форме,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а также особенностей выполнения административных процедур (действий)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МФЦ, должен содержать в том числе: порядок осуществ</w:t>
      </w:r>
      <w:r w:rsidRPr="001A118D">
        <w:rPr>
          <w:rFonts w:ascii="PT Astra Serif" w:hAnsi="PT Astra Serif"/>
          <w:sz w:val="26"/>
          <w:szCs w:val="26"/>
        </w:rPr>
        <w:t xml:space="preserve">ления административных процедур (действий) в электронной форме, в том числе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с использованием Единого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A118D">
        <w:rPr>
          <w:rFonts w:ascii="PT Astra Serif" w:hAnsi="PT Astra Serif"/>
          <w:sz w:val="26"/>
          <w:szCs w:val="26"/>
        </w:rPr>
        <w:t>портала; порядок и случаи предоставления государственной услуги в упреждающем (</w:t>
      </w:r>
      <w:proofErr w:type="spellStart"/>
      <w:r w:rsidRPr="001A118D">
        <w:rPr>
          <w:rFonts w:ascii="PT Astra Serif" w:hAnsi="PT Astra Serif"/>
          <w:sz w:val="26"/>
          <w:szCs w:val="26"/>
        </w:rPr>
        <w:t>проактивном</w:t>
      </w:r>
      <w:proofErr w:type="spellEnd"/>
      <w:r w:rsidRPr="001A118D">
        <w:rPr>
          <w:rFonts w:ascii="PT Astra Serif" w:hAnsi="PT Astra Serif"/>
          <w:sz w:val="26"/>
          <w:szCs w:val="26"/>
        </w:rPr>
        <w:t>) режиме; порядок выполнения административных процедур (действий)</w:t>
      </w:r>
      <w:r w:rsidRPr="001A118D">
        <w:rPr>
          <w:rFonts w:ascii="PT Astra Serif" w:hAnsi="PT Astra Serif"/>
          <w:sz w:val="26"/>
          <w:szCs w:val="26"/>
        </w:rPr>
        <w:t xml:space="preserve"> МФЦ, в том числе административных процедур (действий), выполняемых МФЦ при предоставлении государственной услуги в полном объеме и при предоставлении государственной услуги посредством комплексного запроса; порядок исправления допущенных опечаток и ошибок</w:t>
      </w:r>
      <w:r w:rsidRPr="001A118D">
        <w:rPr>
          <w:rFonts w:ascii="PT Astra Serif" w:hAnsi="PT Astra Serif"/>
          <w:sz w:val="26"/>
          <w:szCs w:val="26"/>
        </w:rPr>
        <w:t xml:space="preserve"> в выданных в результате предоставления государственной услуги документах.</w:t>
      </w:r>
      <w:proofErr w:type="gramEnd"/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Однако раздел 3 Административного регламента помимо подраздела «Состав административных процедур, предоставляемых непосредственно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Уполномоченном органе» состоит из следующих подра</w:t>
      </w:r>
      <w:r w:rsidRPr="001A118D">
        <w:rPr>
          <w:rFonts w:ascii="PT Astra Serif" w:hAnsi="PT Astra Serif"/>
          <w:sz w:val="26"/>
          <w:szCs w:val="26"/>
        </w:rPr>
        <w:t xml:space="preserve">зделов: </w:t>
      </w:r>
      <w:proofErr w:type="gramStart"/>
      <w:r w:rsidRPr="001A118D">
        <w:rPr>
          <w:rFonts w:ascii="PT Astra Serif" w:hAnsi="PT Astra Serif"/>
          <w:sz w:val="26"/>
          <w:szCs w:val="26"/>
        </w:rPr>
        <w:t xml:space="preserve">«Особенности административных процедур (действий) при предоставлении государственной услуги в электронной форме», «Предоставление государственной услуги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упреждающем (</w:t>
      </w:r>
      <w:proofErr w:type="spellStart"/>
      <w:r w:rsidRPr="001A118D">
        <w:rPr>
          <w:rFonts w:ascii="PT Astra Serif" w:hAnsi="PT Astra Serif"/>
          <w:sz w:val="26"/>
          <w:szCs w:val="26"/>
        </w:rPr>
        <w:t>проактивном</w:t>
      </w:r>
      <w:proofErr w:type="spellEnd"/>
      <w:r w:rsidRPr="001A118D">
        <w:rPr>
          <w:rFonts w:ascii="PT Astra Serif" w:hAnsi="PT Astra Serif"/>
          <w:sz w:val="26"/>
          <w:szCs w:val="26"/>
        </w:rPr>
        <w:t>) режиме», «Особенности административных процедур (действий) при пред</w:t>
      </w:r>
      <w:r w:rsidRPr="001A118D">
        <w:rPr>
          <w:rFonts w:ascii="PT Astra Serif" w:hAnsi="PT Astra Serif"/>
          <w:sz w:val="26"/>
          <w:szCs w:val="26"/>
        </w:rPr>
        <w:t>оставлении государственной услуги в МФЦ»», «Порядок исправления допущенных опечаток и ошибок в выданных в результате предоставления государственной услуги документах».</w:t>
      </w:r>
      <w:proofErr w:type="gramEnd"/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Таким образом, наименования подразделов не соответствуют наименованиям структурных элеме</w:t>
      </w:r>
      <w:r w:rsidRPr="001A118D">
        <w:rPr>
          <w:rFonts w:ascii="PT Astra Serif" w:hAnsi="PT Astra Serif"/>
          <w:sz w:val="26"/>
          <w:szCs w:val="26"/>
        </w:rPr>
        <w:t xml:space="preserve">нтов, требование к включению которых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административный регламент предоставления государственной услуги установлено подпунктами 1, 1-1, 2 части третьей пункта 15 Порядка.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Отмечаем, что в разделах Административного регламента отсутствует деление на подразде</w:t>
      </w:r>
      <w:r w:rsidRPr="001A118D">
        <w:rPr>
          <w:rFonts w:ascii="PT Astra Serif" w:hAnsi="PT Astra Serif"/>
          <w:sz w:val="26"/>
          <w:szCs w:val="26"/>
        </w:rPr>
        <w:t xml:space="preserve">лы, требования к которому закреплено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пунктах 13-15, 17, 18 Порядка.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В. В разделе 3 Административного регламента подраздел «Случаи и порядок предоставления государственной услуги в упреждающем (</w:t>
      </w:r>
      <w:proofErr w:type="spellStart"/>
      <w:r w:rsidRPr="001A118D">
        <w:rPr>
          <w:rFonts w:ascii="PT Astra Serif" w:hAnsi="PT Astra Serif"/>
          <w:sz w:val="26"/>
          <w:szCs w:val="26"/>
        </w:rPr>
        <w:t>проактивном</w:t>
      </w:r>
      <w:proofErr w:type="spellEnd"/>
      <w:r w:rsidRPr="001A118D">
        <w:rPr>
          <w:rFonts w:ascii="PT Astra Serif" w:hAnsi="PT Astra Serif"/>
          <w:sz w:val="26"/>
          <w:szCs w:val="26"/>
        </w:rPr>
        <w:t>) режиме» включен в Порядок осуществления админист</w:t>
      </w:r>
      <w:r w:rsidRPr="001A118D">
        <w:rPr>
          <w:rFonts w:ascii="PT Astra Serif" w:hAnsi="PT Astra Serif"/>
          <w:sz w:val="26"/>
          <w:szCs w:val="26"/>
        </w:rPr>
        <w:t>ративных процедур (действий) в электронной форме, в том числе с использованием ЕПГУ.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В соответствии с подпунктами 1 и 1-1 части третьей пункта 15 Порядка порядок осуществления административных процедур (действий) в электронной форме, в том числе с использо</w:t>
      </w:r>
      <w:r w:rsidRPr="001A118D">
        <w:rPr>
          <w:rFonts w:ascii="PT Astra Serif" w:hAnsi="PT Astra Serif"/>
          <w:sz w:val="26"/>
          <w:szCs w:val="26"/>
        </w:rPr>
        <w:t>ванием Единого портала, и порядок и случаи предоставления государственной услуги в упреждающем (</w:t>
      </w:r>
      <w:proofErr w:type="spellStart"/>
      <w:r w:rsidRPr="001A118D">
        <w:rPr>
          <w:rFonts w:ascii="PT Astra Serif" w:hAnsi="PT Astra Serif"/>
          <w:sz w:val="26"/>
          <w:szCs w:val="26"/>
        </w:rPr>
        <w:t>проактивном</w:t>
      </w:r>
      <w:proofErr w:type="spellEnd"/>
      <w:r w:rsidRPr="001A118D">
        <w:rPr>
          <w:rFonts w:ascii="PT Astra Serif" w:hAnsi="PT Astra Serif"/>
          <w:sz w:val="26"/>
          <w:szCs w:val="26"/>
        </w:rPr>
        <w:t>) режиме являются отдельными порядками, подлежащими включению в раздел, касающийся состава, последовательности и сроков выполнения административных п</w:t>
      </w:r>
      <w:r w:rsidRPr="001A118D">
        <w:rPr>
          <w:rFonts w:ascii="PT Astra Serif" w:hAnsi="PT Astra Serif"/>
          <w:sz w:val="26"/>
          <w:szCs w:val="26"/>
        </w:rPr>
        <w:t xml:space="preserve">роцедур (действий), требований к порядку их выполнения,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том числе особенностей выполнения административных процедур (действий)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lastRenderedPageBreak/>
        <w:t>в электронной форме, а также особенностей выполнения административных процедур (действий) в МФЦ.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Г. В соответствии с частями пе</w:t>
      </w:r>
      <w:r w:rsidRPr="001A118D">
        <w:rPr>
          <w:rFonts w:ascii="PT Astra Serif" w:hAnsi="PT Astra Serif"/>
          <w:sz w:val="26"/>
          <w:szCs w:val="26"/>
        </w:rPr>
        <w:t xml:space="preserve">рвой-второй пункта 15 Порядка раздел, касающийся состава, последовательности и сроков выполнения административных процедур (действий), требований к порядку их выполнения,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в том числе особенностей выполнения административных процедур (действий)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электронно</w:t>
      </w:r>
      <w:r w:rsidRPr="001A118D">
        <w:rPr>
          <w:rFonts w:ascii="PT Astra Serif" w:hAnsi="PT Astra Serif"/>
          <w:sz w:val="26"/>
          <w:szCs w:val="26"/>
        </w:rPr>
        <w:t xml:space="preserve">й форме, а также особенностей выполнения административных процедур (действий) в МФЦ, состоит из </w:t>
      </w:r>
      <w:r w:rsidRPr="001A118D">
        <w:rPr>
          <w:rFonts w:ascii="PT Astra Serif" w:hAnsi="PT Astra Serif"/>
          <w:b/>
          <w:sz w:val="26"/>
          <w:szCs w:val="26"/>
        </w:rPr>
        <w:t>подразделов, соответствующих количеству административных процедур</w:t>
      </w:r>
      <w:r w:rsidRPr="001A118D">
        <w:rPr>
          <w:rFonts w:ascii="PT Astra Serif" w:hAnsi="PT Astra Serif"/>
          <w:sz w:val="26"/>
          <w:szCs w:val="26"/>
        </w:rPr>
        <w:t>.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В начале раздела указывается </w:t>
      </w:r>
      <w:r w:rsidRPr="001A118D">
        <w:rPr>
          <w:rFonts w:ascii="PT Astra Serif" w:hAnsi="PT Astra Serif"/>
          <w:b/>
          <w:sz w:val="26"/>
          <w:szCs w:val="26"/>
        </w:rPr>
        <w:t>исчерпывающий перечень</w:t>
      </w:r>
      <w:r w:rsidRPr="001A118D">
        <w:rPr>
          <w:rFonts w:ascii="PT Astra Serif" w:hAnsi="PT Astra Serif"/>
          <w:sz w:val="26"/>
          <w:szCs w:val="26"/>
        </w:rPr>
        <w:t xml:space="preserve"> административных процедур (действий), </w:t>
      </w:r>
      <w:r w:rsidRPr="001A118D">
        <w:rPr>
          <w:rFonts w:ascii="PT Astra Serif" w:hAnsi="PT Astra Serif"/>
          <w:b/>
          <w:sz w:val="26"/>
          <w:szCs w:val="26"/>
        </w:rPr>
        <w:t>сод</w:t>
      </w:r>
      <w:r w:rsidRPr="001A118D">
        <w:rPr>
          <w:rFonts w:ascii="PT Astra Serif" w:hAnsi="PT Astra Serif"/>
          <w:b/>
          <w:sz w:val="26"/>
          <w:szCs w:val="26"/>
        </w:rPr>
        <w:t>ержащихся в нем</w:t>
      </w:r>
      <w:r w:rsidRPr="001A118D">
        <w:rPr>
          <w:rFonts w:ascii="PT Astra Serif" w:hAnsi="PT Astra Serif"/>
          <w:sz w:val="26"/>
          <w:szCs w:val="26"/>
        </w:rPr>
        <w:t>, в том числе отдельно указывается перечень административных процедур (действий) при предоставлении государственных услуг в электронной форме и процедур (действий), выполняемых МФЦ.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Однако в разделе 3 Административного регламента подразделы,</w:t>
      </w:r>
      <w:r w:rsidRPr="001A118D">
        <w:rPr>
          <w:rFonts w:ascii="PT Astra Serif" w:hAnsi="PT Astra Serif"/>
          <w:sz w:val="26"/>
          <w:szCs w:val="26"/>
        </w:rPr>
        <w:t xml:space="preserve"> содержащие описание административных процедур, не соответствуют исчерпывающему перечню административных процедур, выполняемых в рамках предоставления государственной услуги, установленному Административным регламентом.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Кроме того, Административным регламе</w:t>
      </w:r>
      <w:r w:rsidRPr="001A118D">
        <w:rPr>
          <w:rFonts w:ascii="PT Astra Serif" w:hAnsi="PT Astra Serif"/>
          <w:sz w:val="26"/>
          <w:szCs w:val="26"/>
        </w:rPr>
        <w:t>нтом определен перечень административных процедур (действий) по переоформлению ранее согласованных мероприятий при НМУ, описания которых раздел 3 Административного регламента не содержит.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 xml:space="preserve">Д. В соответствии с частями первой-второй пункта 15 Порядка раздел, </w:t>
      </w:r>
      <w:r w:rsidRPr="001A118D">
        <w:rPr>
          <w:rFonts w:ascii="PT Astra Serif" w:hAnsi="PT Astra Serif"/>
          <w:sz w:val="26"/>
          <w:szCs w:val="26"/>
        </w:rPr>
        <w:t xml:space="preserve">касающийся состава, последовательности и сроков выполнения административных процедур (действий), требований к порядку их выполнения,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в том числе особенностей выполнения административных процедур (действий)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электронной форме, а также особенностей выполнен</w:t>
      </w:r>
      <w:r w:rsidRPr="001A118D">
        <w:rPr>
          <w:rFonts w:ascii="PT Astra Serif" w:hAnsi="PT Astra Serif"/>
          <w:sz w:val="26"/>
          <w:szCs w:val="26"/>
        </w:rPr>
        <w:t xml:space="preserve">ия административных процедур (действий) в МФЦ, состоит из подразделов, </w:t>
      </w:r>
      <w:r w:rsidRPr="001A118D">
        <w:rPr>
          <w:rFonts w:ascii="PT Astra Serif" w:hAnsi="PT Astra Serif"/>
          <w:b/>
          <w:sz w:val="26"/>
          <w:szCs w:val="26"/>
        </w:rPr>
        <w:t>соответствующих количеству</w:t>
      </w:r>
      <w:r w:rsidRPr="001A118D">
        <w:rPr>
          <w:rFonts w:ascii="PT Astra Serif" w:hAnsi="PT Astra Serif"/>
          <w:sz w:val="26"/>
          <w:szCs w:val="26"/>
        </w:rPr>
        <w:t xml:space="preserve"> административных процедур.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В начале раздела указывается исчерпывающий перечень административных процедур (действий), содержащихся в нем.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Административным </w:t>
      </w:r>
      <w:r w:rsidRPr="001A118D">
        <w:rPr>
          <w:rFonts w:ascii="PT Astra Serif" w:hAnsi="PT Astra Serif"/>
          <w:sz w:val="26"/>
          <w:szCs w:val="26"/>
        </w:rPr>
        <w:t>регламентом в исчерпывающий перечень административных процедур, выполняемых в рамках предоставления государственной услуги, включена административная процедура «Оформление документов и сведений, подтверждающих предоставление государственной услуги или отка</w:t>
      </w:r>
      <w:r w:rsidRPr="001A118D">
        <w:rPr>
          <w:rFonts w:ascii="PT Astra Serif" w:hAnsi="PT Astra Serif"/>
          <w:sz w:val="26"/>
          <w:szCs w:val="26"/>
        </w:rPr>
        <w:t>з в предоставлении государственной услуги».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В то же время в разделе 3 Административного регламента содержатся подразделы «Оформление документов и сведений, подтверждающих предоставление государственной услуги» и «Оформление отказа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предоставлении государс</w:t>
      </w:r>
      <w:r w:rsidRPr="001A118D">
        <w:rPr>
          <w:rFonts w:ascii="PT Astra Serif" w:hAnsi="PT Astra Serif"/>
          <w:sz w:val="26"/>
          <w:szCs w:val="26"/>
        </w:rPr>
        <w:t>твенной услуги».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Е. В Административном регламенте содержатся положения о повторном направлении межведомственных запросов.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Пункт 58 Административного регламента включен в подраздел Административного регламента, содержащий описание административной </w:t>
      </w:r>
      <w:r w:rsidRPr="001A118D">
        <w:rPr>
          <w:rFonts w:ascii="PT Astra Serif" w:hAnsi="PT Astra Serif"/>
          <w:sz w:val="26"/>
          <w:szCs w:val="26"/>
        </w:rPr>
        <w:lastRenderedPageBreak/>
        <w:t>процедуры</w:t>
      </w:r>
      <w:r w:rsidRPr="001A118D">
        <w:rPr>
          <w:rFonts w:ascii="PT Astra Serif" w:hAnsi="PT Astra Serif"/>
          <w:sz w:val="26"/>
          <w:szCs w:val="26"/>
        </w:rPr>
        <w:t xml:space="preserve"> «Экспертиза документов, необходимых для получения государственной услуги».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В соответствии с частью 4 пункта 15 Порядка в разделе, касающемся состава, последовательности и сроков выполнения административных процедур (действий), требований к порядку их выпо</w:t>
      </w:r>
      <w:r w:rsidRPr="001A118D">
        <w:rPr>
          <w:rFonts w:ascii="PT Astra Serif" w:hAnsi="PT Astra Serif"/>
          <w:sz w:val="26"/>
          <w:szCs w:val="26"/>
        </w:rPr>
        <w:t xml:space="preserve">лнения, в том числе особенностей выполнения административных процедур (действий) в электронной форме,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а также особенностей выполнения административных процедур (действий)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в МФЦ, </w:t>
      </w:r>
      <w:r w:rsidRPr="001A118D">
        <w:rPr>
          <w:rFonts w:ascii="PT Astra Serif" w:hAnsi="PT Astra Serif"/>
          <w:b/>
          <w:sz w:val="26"/>
          <w:szCs w:val="26"/>
        </w:rPr>
        <w:t>отдельно</w:t>
      </w:r>
      <w:r w:rsidRPr="001A118D">
        <w:rPr>
          <w:rFonts w:ascii="PT Astra Serif" w:hAnsi="PT Astra Serif"/>
          <w:sz w:val="26"/>
          <w:szCs w:val="26"/>
        </w:rPr>
        <w:t xml:space="preserve"> описывается административная процедура формирования и направления меж</w:t>
      </w:r>
      <w:r w:rsidRPr="001A118D">
        <w:rPr>
          <w:rFonts w:ascii="PT Astra Serif" w:hAnsi="PT Astra Serif"/>
          <w:sz w:val="26"/>
          <w:szCs w:val="26"/>
        </w:rPr>
        <w:t>ведомственных запросов в органы (организации), участвующие в предоставлении государственных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услуг.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Таким образом, описание административных действий по направлению межведомственного запроса не может быть включено в описание какой-либо иной административной</w:t>
      </w:r>
      <w:r w:rsidRPr="001A118D">
        <w:rPr>
          <w:rFonts w:ascii="PT Astra Serif" w:hAnsi="PT Astra Serif"/>
          <w:sz w:val="26"/>
          <w:szCs w:val="26"/>
        </w:rPr>
        <w:t xml:space="preserve"> процедуры.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Ж. В разделе II Административного регламента содержится подраздел «Исчерпывающий перечень оснований для оставления без рассмотрения документов, представленных для проведения государственной экспертизы».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Однако пунктом 14 Порядка включение в раз</w:t>
      </w:r>
      <w:r w:rsidRPr="001A118D">
        <w:rPr>
          <w:rFonts w:ascii="PT Astra Serif" w:hAnsi="PT Astra Serif"/>
          <w:sz w:val="26"/>
          <w:szCs w:val="26"/>
        </w:rPr>
        <w:t>дел «Стандарт предоставления государственной услуги» административного регламента предоставления государственной услуги такого раздела не предусмотрено.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то же время подпунктом 10 пункта 14 Порядка установлено требование о включении в указанный раздел под</w:t>
      </w:r>
      <w:r w:rsidRPr="001A118D">
        <w:rPr>
          <w:rFonts w:ascii="PT Astra Serif" w:hAnsi="PT Astra Serif"/>
          <w:sz w:val="26"/>
          <w:szCs w:val="26"/>
        </w:rPr>
        <w:t>раздела «Исчерпывающий перечень оснований для приостановления или отказа в предоставлении государственной услуги», которого в разделе II Административного регламента не содержится.</w:t>
      </w:r>
    </w:p>
    <w:p w:rsidR="006206EB" w:rsidRPr="001A118D" w:rsidRDefault="001A118D">
      <w:pPr>
        <w:pStyle w:val="a5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 xml:space="preserve">2) Указание на </w:t>
      </w:r>
      <w:proofErr w:type="spellStart"/>
      <w:r w:rsidRPr="001A118D">
        <w:rPr>
          <w:rFonts w:ascii="PT Astra Serif" w:hAnsi="PT Astra Serif"/>
          <w:i/>
          <w:sz w:val="26"/>
          <w:szCs w:val="26"/>
        </w:rPr>
        <w:t>непредоставление</w:t>
      </w:r>
      <w:proofErr w:type="spellEnd"/>
      <w:r w:rsidRPr="001A118D">
        <w:rPr>
          <w:rFonts w:ascii="PT Astra Serif" w:hAnsi="PT Astra Serif"/>
          <w:i/>
          <w:sz w:val="26"/>
          <w:szCs w:val="26"/>
        </w:rPr>
        <w:t xml:space="preserve"> государственной услуги в МФЦ не соответству</w:t>
      </w:r>
      <w:r w:rsidRPr="001A118D">
        <w:rPr>
          <w:rFonts w:ascii="PT Astra Serif" w:hAnsi="PT Astra Serif"/>
          <w:i/>
          <w:sz w:val="26"/>
          <w:szCs w:val="26"/>
        </w:rPr>
        <w:t>ет положениям регионального акта более высокой юридической силы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Согласно Административному регламенту государственная услуга не предоставляется в многофункциональном центре предоставления государственных и муниципальных услуг.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Однако пунктом 210 перечня го</w:t>
      </w:r>
      <w:r w:rsidRPr="001A118D">
        <w:rPr>
          <w:rFonts w:ascii="PT Astra Serif" w:hAnsi="PT Astra Serif"/>
          <w:sz w:val="26"/>
          <w:szCs w:val="26"/>
        </w:rPr>
        <w:t xml:space="preserve">сударственных услуг, предоставляемых исполнительными органами государственной власти Свердловской области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государственном бюджетном учреждении Свердловской области «Многофункциональный центр предоставления государственных и муниципальных услуг», утвержде</w:t>
      </w:r>
      <w:r w:rsidRPr="001A118D">
        <w:rPr>
          <w:rFonts w:ascii="PT Astra Serif" w:hAnsi="PT Astra Serif"/>
          <w:sz w:val="26"/>
          <w:szCs w:val="26"/>
        </w:rPr>
        <w:t>нного постановлением Правительства Свердловской области от 27.11.2020 № 852-ПП «О государственных услугах, предоставляемых исполнительными органами государственной власти Свердловской области, территориальными государственными внебюджетными фондами Свердло</w:t>
      </w:r>
      <w:r w:rsidRPr="001A118D">
        <w:rPr>
          <w:rFonts w:ascii="PT Astra Serif" w:hAnsi="PT Astra Serif"/>
          <w:sz w:val="26"/>
          <w:szCs w:val="26"/>
        </w:rPr>
        <w:t>вской области в государственном бюджетном учреждении Свердловской области «Многофункциональный центр предоставления государственных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A118D">
        <w:rPr>
          <w:rFonts w:ascii="PT Astra Serif" w:hAnsi="PT Astra Serif"/>
          <w:sz w:val="26"/>
          <w:szCs w:val="26"/>
        </w:rPr>
        <w:t>и муниципальных услуг», в том числе посредством комплексного запроса, примерном перечне муниципальных услуг, предоставляемых</w:t>
      </w:r>
      <w:r w:rsidRPr="001A118D">
        <w:rPr>
          <w:rFonts w:ascii="PT Astra Serif" w:hAnsi="PT Astra Serif"/>
          <w:sz w:val="26"/>
          <w:szCs w:val="26"/>
        </w:rPr>
        <w:t xml:space="preserve"> по принципу «одного окна» в многофункциональных центрах предоставления государственных и муниципальных услуг, и признании утратившим силу постановления Правительства Свердловской области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от 25.09.2013 № 1159-ПП «О перечне государственных услуг, предоставл</w:t>
      </w:r>
      <w:r w:rsidRPr="001A118D">
        <w:rPr>
          <w:rFonts w:ascii="PT Astra Serif" w:hAnsi="PT Astra Serif"/>
          <w:sz w:val="26"/>
          <w:szCs w:val="26"/>
        </w:rPr>
        <w:t xml:space="preserve">яемых </w:t>
      </w:r>
      <w:r w:rsidRPr="001A118D">
        <w:rPr>
          <w:rFonts w:ascii="PT Astra Serif" w:hAnsi="PT Astra Serif"/>
          <w:sz w:val="26"/>
          <w:szCs w:val="26"/>
        </w:rPr>
        <w:lastRenderedPageBreak/>
        <w:t xml:space="preserve">органами государственной власти Свердловской области, территориальными государственными внебюджетными фондами Свердловской области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государственном бюджетном учреждении Свердловской области «Многофункциональный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центр предоставления государственных и</w:t>
      </w:r>
      <w:r w:rsidRPr="001A118D">
        <w:rPr>
          <w:rFonts w:ascii="PT Astra Serif" w:hAnsi="PT Astra Serif"/>
          <w:sz w:val="26"/>
          <w:szCs w:val="26"/>
        </w:rPr>
        <w:t xml:space="preserve"> муниципальных услуг», к таким услугам отнесена государственная услуга «Лицензирование предпринимательской деятельности по управлению многоквартирными домами».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В соответствии с пунктом 4 статьи 18 Областного закона от 10.03.1999 </w:t>
      </w:r>
      <w:r w:rsidRPr="001A118D"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№ 4-ОЗ «О правовых актах в</w:t>
      </w:r>
      <w:r w:rsidRPr="001A118D">
        <w:rPr>
          <w:rFonts w:ascii="PT Astra Serif" w:hAnsi="PT Astra Serif"/>
          <w:sz w:val="26"/>
          <w:szCs w:val="26"/>
        </w:rPr>
        <w:t xml:space="preserve"> Свердловской области» постановления Правительства Свердловской области нормативного характера имеют более высокую юридическую силу по отношению к нормативным правовым актам, принимаемым областными и территориальными исполнительными органами государственно</w:t>
      </w:r>
      <w:r w:rsidRPr="001A118D">
        <w:rPr>
          <w:rFonts w:ascii="PT Astra Serif" w:hAnsi="PT Astra Serif"/>
          <w:sz w:val="26"/>
          <w:szCs w:val="26"/>
        </w:rPr>
        <w:t>й власти Свердловской области. В случае противоречия между ними действуют постановления Правительства Свердловской области.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3) несоответствие сроков предоставления документов таким срокам, установленным областным законом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Согласно Административному регламен</w:t>
      </w:r>
      <w:r w:rsidRPr="001A118D">
        <w:rPr>
          <w:rFonts w:ascii="PT Astra Serif" w:hAnsi="PT Astra Serif"/>
          <w:sz w:val="26"/>
          <w:szCs w:val="26"/>
        </w:rPr>
        <w:t xml:space="preserve">ту при использовании простой электронной подписи заявление и документы, необходимые для предоставления государственной услуги, представляются на бумажном носителе в управление социальной политики в течение </w:t>
      </w:r>
      <w:r w:rsidRPr="001A118D">
        <w:rPr>
          <w:rFonts w:ascii="PT Astra Serif" w:hAnsi="PT Astra Serif"/>
          <w:b/>
          <w:sz w:val="26"/>
          <w:szCs w:val="26"/>
        </w:rPr>
        <w:t>5 рабочих дней</w:t>
      </w:r>
      <w:r w:rsidRPr="001A118D">
        <w:rPr>
          <w:rFonts w:ascii="PT Astra Serif" w:hAnsi="PT Astra Serif"/>
          <w:sz w:val="26"/>
          <w:szCs w:val="26"/>
        </w:rPr>
        <w:t xml:space="preserve"> со дня подачи такого заявления.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Одн</w:t>
      </w:r>
      <w:r w:rsidRPr="001A118D">
        <w:rPr>
          <w:rFonts w:ascii="PT Astra Serif" w:hAnsi="PT Astra Serif"/>
          <w:sz w:val="26"/>
          <w:szCs w:val="26"/>
        </w:rPr>
        <w:t>ако в соответствии с частью первой пункта 3 статьи 8 Закона Свердловской области от 19.04.2023 № 33-ОЗ «О знаке отличия Свердловской области «Трудовая доблесть Урала» при использовании простой электронной подписи заявление о назначении единовременного посо</w:t>
      </w:r>
      <w:r w:rsidRPr="001A118D">
        <w:rPr>
          <w:rFonts w:ascii="PT Astra Serif" w:hAnsi="PT Astra Serif"/>
          <w:sz w:val="26"/>
          <w:szCs w:val="26"/>
        </w:rPr>
        <w:t xml:space="preserve">бия и документы, указанные в пункте 2 данной статьи, представляются на бумажном носителе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территориальный исполнительный орган государственной власти Свердловской области в сфере социальной защиты населения в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течение </w:t>
      </w:r>
      <w:r w:rsidRPr="001A118D">
        <w:rPr>
          <w:rFonts w:ascii="PT Astra Serif" w:hAnsi="PT Astra Serif"/>
          <w:b/>
          <w:sz w:val="26"/>
          <w:szCs w:val="26"/>
        </w:rPr>
        <w:t>пяти дней</w:t>
      </w:r>
      <w:r w:rsidRPr="001A118D">
        <w:rPr>
          <w:rFonts w:ascii="PT Astra Serif" w:hAnsi="PT Astra Serif"/>
          <w:sz w:val="26"/>
          <w:szCs w:val="26"/>
        </w:rPr>
        <w:t xml:space="preserve"> со дня подачи такого заявлен</w:t>
      </w:r>
      <w:r w:rsidRPr="001A118D">
        <w:rPr>
          <w:rFonts w:ascii="PT Astra Serif" w:hAnsi="PT Astra Serif"/>
          <w:sz w:val="26"/>
          <w:szCs w:val="26"/>
        </w:rPr>
        <w:t>ия.</w:t>
      </w:r>
    </w:p>
    <w:p w:rsidR="006206EB" w:rsidRPr="001A118D" w:rsidRDefault="006206EB">
      <w:pPr>
        <w:pStyle w:val="a5"/>
        <w:rPr>
          <w:rFonts w:ascii="PT Astra Serif" w:hAnsi="PT Astra Serif"/>
          <w:sz w:val="26"/>
          <w:szCs w:val="26"/>
        </w:rPr>
      </w:pP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В части замечаний в отношении полноты правового регулирования </w:t>
      </w:r>
      <w:r w:rsidRPr="001A118D">
        <w:rPr>
          <w:rFonts w:ascii="PT Astra Serif" w:hAnsi="PT Astra Serif"/>
          <w:sz w:val="26"/>
          <w:szCs w:val="26"/>
        </w:rPr>
        <w:br/>
        <w:t>в экспертных заключениях указывались следующие: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i/>
          <w:sz w:val="26"/>
          <w:szCs w:val="26"/>
        </w:rPr>
      </w:pPr>
      <w:proofErr w:type="gramStart"/>
      <w:r w:rsidRPr="001A118D">
        <w:rPr>
          <w:rFonts w:ascii="PT Astra Serif" w:hAnsi="PT Astra Serif"/>
          <w:i/>
          <w:sz w:val="26"/>
          <w:szCs w:val="26"/>
        </w:rPr>
        <w:t>1) включение в исчерпывающий перечень административных процедур (действий), выполняемых в рамках предоставления государственной услуги, адми</w:t>
      </w:r>
      <w:r w:rsidRPr="001A118D">
        <w:rPr>
          <w:rFonts w:ascii="PT Astra Serif" w:hAnsi="PT Astra Serif"/>
          <w:i/>
          <w:sz w:val="26"/>
          <w:szCs w:val="26"/>
        </w:rPr>
        <w:t>нистративной процедуры по исправлению допущенных опечаток и ошибок в выданных в результате предоставления государственной услуги документах</w:t>
      </w:r>
      <w:proofErr w:type="gramEnd"/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Административным регламентом в исчерпывающий перечень административных процедур (действий), выполняемых в рамках пре</w:t>
      </w:r>
      <w:r w:rsidRPr="001A118D">
        <w:rPr>
          <w:rFonts w:ascii="PT Astra Serif" w:hAnsi="PT Astra Serif"/>
          <w:sz w:val="26"/>
          <w:szCs w:val="26"/>
        </w:rPr>
        <w:t>доставления государственной услуги, включена административная процедура «Порядок исправления допущенных опечаток и ошибок в выданных в результате предоставления государственной услуги документах».</w:t>
      </w:r>
      <w:proofErr w:type="gramEnd"/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соответствии с частью первой пункта 15 Порядка администра</w:t>
      </w:r>
      <w:r w:rsidRPr="001A118D">
        <w:rPr>
          <w:rFonts w:ascii="PT Astra Serif" w:hAnsi="PT Astra Serif"/>
          <w:sz w:val="26"/>
          <w:szCs w:val="26"/>
        </w:rPr>
        <w:t xml:space="preserve">тивными процедурами являются логически обособленные последовательности административных действий при предоставлении государственных услуг и услуг, которые являются необходимыми и обязательными для предоставления </w:t>
      </w:r>
      <w:r w:rsidRPr="001A118D">
        <w:rPr>
          <w:rFonts w:ascii="PT Astra Serif" w:hAnsi="PT Astra Serif"/>
          <w:sz w:val="26"/>
          <w:szCs w:val="26"/>
        </w:rPr>
        <w:lastRenderedPageBreak/>
        <w:t>государственной услуги, имеющие конечный рез</w:t>
      </w:r>
      <w:r w:rsidRPr="001A118D">
        <w:rPr>
          <w:rFonts w:ascii="PT Astra Serif" w:hAnsi="PT Astra Serif"/>
          <w:sz w:val="26"/>
          <w:szCs w:val="26"/>
        </w:rPr>
        <w:t xml:space="preserve">ультат и </w:t>
      </w:r>
      <w:r w:rsidRPr="001A118D">
        <w:rPr>
          <w:rFonts w:ascii="PT Astra Serif" w:hAnsi="PT Astra Serif"/>
          <w:b/>
          <w:sz w:val="26"/>
          <w:szCs w:val="26"/>
        </w:rPr>
        <w:t>выделяемые в рамках предоставления государственной услуги</w:t>
      </w:r>
      <w:r w:rsidRPr="001A118D">
        <w:rPr>
          <w:rFonts w:ascii="PT Astra Serif" w:hAnsi="PT Astra Serif"/>
          <w:sz w:val="26"/>
          <w:szCs w:val="26"/>
        </w:rPr>
        <w:t>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Исправление допущенных опечаток и ошибок в выданных в результате предоставления государственной услуги документах осуществляется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отношении результата предоставления государственной услуг</w:t>
      </w:r>
      <w:r w:rsidRPr="001A118D">
        <w:rPr>
          <w:rFonts w:ascii="PT Astra Serif" w:hAnsi="PT Astra Serif"/>
          <w:sz w:val="26"/>
          <w:szCs w:val="26"/>
        </w:rPr>
        <w:t>и, то есть по окончании ее предоставления, и не может быть отнесено к административным процедурам.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2) нарушение требований к содержанию разделов административных регламентов предоставления государственных услуг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А. В соответствии с подпунктами 1, 1-1, 2 час</w:t>
      </w:r>
      <w:r w:rsidRPr="001A118D">
        <w:rPr>
          <w:rFonts w:ascii="PT Astra Serif" w:hAnsi="PT Astra Serif"/>
          <w:sz w:val="26"/>
          <w:szCs w:val="26"/>
        </w:rPr>
        <w:t xml:space="preserve">ти третьей пункта 15 Порядка раздел, касающийся состава, последовательности и сроков выполнения административных процедур (действий), требований к порядку их выполнения,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в том числе особенностей выполнения административных процедур (действий)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электронной</w:t>
      </w:r>
      <w:r w:rsidRPr="001A118D">
        <w:rPr>
          <w:rFonts w:ascii="PT Astra Serif" w:hAnsi="PT Astra Serif"/>
          <w:sz w:val="26"/>
          <w:szCs w:val="26"/>
        </w:rPr>
        <w:t xml:space="preserve"> форме, а также особенностей выполнения административных процедур (действий) в МФЦ, должен содержать в том числе: порядок осуществления административных процедур (действий) в электронной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форме,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том числе с использованием Единого портала; порядок и случаи</w:t>
      </w:r>
      <w:r w:rsidRPr="001A118D">
        <w:rPr>
          <w:rFonts w:ascii="PT Astra Serif" w:hAnsi="PT Astra Serif"/>
          <w:sz w:val="26"/>
          <w:szCs w:val="26"/>
        </w:rPr>
        <w:t xml:space="preserve"> предоставления государственной услуги в упреждающем (</w:t>
      </w:r>
      <w:proofErr w:type="spellStart"/>
      <w:r w:rsidRPr="001A118D">
        <w:rPr>
          <w:rFonts w:ascii="PT Astra Serif" w:hAnsi="PT Astra Serif"/>
          <w:sz w:val="26"/>
          <w:szCs w:val="26"/>
        </w:rPr>
        <w:t>проактивном</w:t>
      </w:r>
      <w:proofErr w:type="spellEnd"/>
      <w:r w:rsidRPr="001A118D">
        <w:rPr>
          <w:rFonts w:ascii="PT Astra Serif" w:hAnsi="PT Astra Serif"/>
          <w:sz w:val="26"/>
          <w:szCs w:val="26"/>
        </w:rPr>
        <w:t>) режиме; порядок выполнения административных процедур (действий) МФЦ, в том числе административных процедур (действий), выполняемых МФЦ при предоставлении государственной услуги в полном объ</w:t>
      </w:r>
      <w:r w:rsidRPr="001A118D">
        <w:rPr>
          <w:rFonts w:ascii="PT Astra Serif" w:hAnsi="PT Astra Serif"/>
          <w:sz w:val="26"/>
          <w:szCs w:val="26"/>
        </w:rPr>
        <w:t>еме и при предоставлении государственной услуги посредством комплексного запроса.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Также частью второй пункта 15 Порядка установлено, что в начале данного раздела указывается исчерпывающий перечень административных процедур (действий), содержащихся в нем, в</w:t>
      </w:r>
      <w:r w:rsidRPr="001A118D">
        <w:rPr>
          <w:rFonts w:ascii="PT Astra Serif" w:hAnsi="PT Astra Serif"/>
          <w:sz w:val="26"/>
          <w:szCs w:val="26"/>
        </w:rPr>
        <w:t xml:space="preserve"> том числе отдельно указывается перечень административных процедур (действий) при предоставлении государственных услуг в электронной форме и процедур (действий), выполняемых МФЦ.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Однако в разделе 3 Административного регламента не содержатся вышеуказанные п</w:t>
      </w:r>
      <w:r w:rsidRPr="001A118D">
        <w:rPr>
          <w:rFonts w:ascii="PT Astra Serif" w:hAnsi="PT Astra Serif"/>
          <w:sz w:val="26"/>
          <w:szCs w:val="26"/>
        </w:rPr>
        <w:t>орядки, а также перечень процедур (действий), выполняемых МФЦ.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Также в Административном регламенте не закреплены положения об участии либо неучастии МФЦ в предоставлении государственной услуги.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Б. В соответствии с подпунктом 1-1 пункта 15 Порядка раздел, к</w:t>
      </w:r>
      <w:r w:rsidRPr="001A118D">
        <w:rPr>
          <w:rFonts w:ascii="PT Astra Serif" w:hAnsi="PT Astra Serif"/>
          <w:sz w:val="26"/>
          <w:szCs w:val="26"/>
        </w:rPr>
        <w:t xml:space="preserve">асающийся состава, последовательности и сроков выполнения административных процедур (действий), требований к порядку их выполнения,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в том числе особенностей выполнения административных процедур (действий)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электронной форме, а также особенностей выполнени</w:t>
      </w:r>
      <w:r w:rsidRPr="001A118D">
        <w:rPr>
          <w:rFonts w:ascii="PT Astra Serif" w:hAnsi="PT Astra Serif"/>
          <w:sz w:val="26"/>
          <w:szCs w:val="26"/>
        </w:rPr>
        <w:t xml:space="preserve">я административных процедур (действий) в МФЦ, должен </w:t>
      </w:r>
      <w:proofErr w:type="gramStart"/>
      <w:r w:rsidRPr="001A118D">
        <w:rPr>
          <w:rFonts w:ascii="PT Astra Serif" w:hAnsi="PT Astra Serif"/>
          <w:sz w:val="26"/>
          <w:szCs w:val="26"/>
        </w:rPr>
        <w:t>содержать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в том числе порядок и случаи предоставления государственной услуги в упреждающем (</w:t>
      </w:r>
      <w:proofErr w:type="spellStart"/>
      <w:r w:rsidRPr="001A118D">
        <w:rPr>
          <w:rFonts w:ascii="PT Astra Serif" w:hAnsi="PT Astra Serif"/>
          <w:sz w:val="26"/>
          <w:szCs w:val="26"/>
        </w:rPr>
        <w:t>проактивном</w:t>
      </w:r>
      <w:proofErr w:type="spellEnd"/>
      <w:r w:rsidRPr="001A118D">
        <w:rPr>
          <w:rFonts w:ascii="PT Astra Serif" w:hAnsi="PT Astra Serif"/>
          <w:sz w:val="26"/>
          <w:szCs w:val="26"/>
        </w:rPr>
        <w:t>) режиме.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Раздел 3 Административного регламента указанного порядка не содержит.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В. В соответствии с </w:t>
      </w:r>
      <w:r w:rsidRPr="001A118D">
        <w:rPr>
          <w:rFonts w:ascii="PT Astra Serif" w:hAnsi="PT Astra Serif"/>
          <w:sz w:val="26"/>
          <w:szCs w:val="26"/>
        </w:rPr>
        <w:t xml:space="preserve">подпунктом 2 части третьей пункта 15 Порядка раздел, касающийся состава, последовательности и сроков выполнения административных процедур (действий), требований к порядку их выполнения,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том числе особенностей выполнения административных процедур (действи</w:t>
      </w:r>
      <w:r w:rsidRPr="001A118D">
        <w:rPr>
          <w:rFonts w:ascii="PT Astra Serif" w:hAnsi="PT Astra Serif"/>
          <w:sz w:val="26"/>
          <w:szCs w:val="26"/>
        </w:rPr>
        <w:t xml:space="preserve">й)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lastRenderedPageBreak/>
        <w:t xml:space="preserve">в электронной форме, а также особенностей выполнения административных процедур (действий) в МФЦ, должен </w:t>
      </w:r>
      <w:proofErr w:type="gramStart"/>
      <w:r w:rsidRPr="001A118D">
        <w:rPr>
          <w:rFonts w:ascii="PT Astra Serif" w:hAnsi="PT Astra Serif"/>
          <w:sz w:val="26"/>
          <w:szCs w:val="26"/>
        </w:rPr>
        <w:t>содержать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в том числе порядок выполнения административных процедур (действий) МФЦ, в том числе административных процедур (действий), выполняемых МФЦ </w:t>
      </w:r>
      <w:r w:rsidRPr="001A118D">
        <w:rPr>
          <w:rFonts w:ascii="PT Astra Serif" w:hAnsi="PT Astra Serif"/>
          <w:sz w:val="26"/>
          <w:szCs w:val="26"/>
        </w:rPr>
        <w:t>при предоставлении государственной услуги в полном объеме и при предоставлении государственной услуги посредством комплексного запроса.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Раздел 3 Административного регламента такого порядка или указания на </w:t>
      </w:r>
      <w:proofErr w:type="spellStart"/>
      <w:r w:rsidRPr="001A118D">
        <w:rPr>
          <w:rFonts w:ascii="PT Astra Serif" w:hAnsi="PT Astra Serif"/>
          <w:sz w:val="26"/>
          <w:szCs w:val="26"/>
        </w:rPr>
        <w:t>непредоставление</w:t>
      </w:r>
      <w:proofErr w:type="spellEnd"/>
      <w:r w:rsidRPr="001A118D">
        <w:rPr>
          <w:rFonts w:ascii="PT Astra Serif" w:hAnsi="PT Astra Serif"/>
          <w:sz w:val="26"/>
          <w:szCs w:val="26"/>
        </w:rPr>
        <w:t xml:space="preserve"> государственной услуги с участием </w:t>
      </w:r>
      <w:r w:rsidRPr="001A118D">
        <w:rPr>
          <w:rFonts w:ascii="PT Astra Serif" w:hAnsi="PT Astra Serif"/>
          <w:sz w:val="26"/>
          <w:szCs w:val="26"/>
        </w:rPr>
        <w:t>МФЦ не содержит.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Согласно Административному регламенту предоставление государственной услуги с участием МФЦ не предусмотрено.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Г. В соответствии с подпунктами 1-1, 2 части третьей пункта 15 Порядка раздел, касающийся состава, последовательности и сроков вып</w:t>
      </w:r>
      <w:r w:rsidRPr="001A118D">
        <w:rPr>
          <w:rFonts w:ascii="PT Astra Serif" w:hAnsi="PT Astra Serif"/>
          <w:sz w:val="26"/>
          <w:szCs w:val="26"/>
        </w:rPr>
        <w:t xml:space="preserve">олнения административных процедур (действий), требований к порядку их выполнения,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в том числе особенностей выполнения административных процедур (действий)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электронной форме, а также особенностей выполнения административных процедур (действий) в МФЦ, долж</w:t>
      </w:r>
      <w:r w:rsidRPr="001A118D">
        <w:rPr>
          <w:rFonts w:ascii="PT Astra Serif" w:hAnsi="PT Astra Serif"/>
          <w:sz w:val="26"/>
          <w:szCs w:val="26"/>
        </w:rPr>
        <w:t>ен содержать в том числе: порядок и случаи предоставления государственной услуги в упреждающем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(</w:t>
      </w:r>
      <w:proofErr w:type="spellStart"/>
      <w:proofErr w:type="gramStart"/>
      <w:r w:rsidRPr="001A118D">
        <w:rPr>
          <w:rFonts w:ascii="PT Astra Serif" w:hAnsi="PT Astra Serif"/>
          <w:sz w:val="26"/>
          <w:szCs w:val="26"/>
        </w:rPr>
        <w:t>проактивном</w:t>
      </w:r>
      <w:proofErr w:type="spellEnd"/>
      <w:r w:rsidRPr="001A118D">
        <w:rPr>
          <w:rFonts w:ascii="PT Astra Serif" w:hAnsi="PT Astra Serif"/>
          <w:sz w:val="26"/>
          <w:szCs w:val="26"/>
        </w:rPr>
        <w:t>) режиме; порядок выполнения административных процедур (действий) МФЦ, в том числе административных процедур (действий), выполняемых МФЦ при предоста</w:t>
      </w:r>
      <w:r w:rsidRPr="001A118D">
        <w:rPr>
          <w:rFonts w:ascii="PT Astra Serif" w:hAnsi="PT Astra Serif"/>
          <w:sz w:val="26"/>
          <w:szCs w:val="26"/>
        </w:rPr>
        <w:t>влении государственной услуги в полном объеме и при предоставлении государственной услуги посредством комплексного запроса.</w:t>
      </w:r>
      <w:proofErr w:type="gramEnd"/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Раздел 3 Административного регламента указанных порядков не содержит.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Д. В соответствии с подпунктами 1, 1-1, 2 части третьей пункта</w:t>
      </w:r>
      <w:r w:rsidRPr="001A118D">
        <w:rPr>
          <w:rFonts w:ascii="PT Astra Serif" w:hAnsi="PT Astra Serif"/>
          <w:sz w:val="26"/>
          <w:szCs w:val="26"/>
        </w:rPr>
        <w:t xml:space="preserve"> 15 Порядка раздел, касающийся состава, последовательности и сроков выполнения административных процедур (действий), требований к порядку их выполнения,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в том числе особенностей выполнения административных процедур (действий)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электронной форме, а также о</w:t>
      </w:r>
      <w:r w:rsidRPr="001A118D">
        <w:rPr>
          <w:rFonts w:ascii="PT Astra Serif" w:hAnsi="PT Astra Serif"/>
          <w:sz w:val="26"/>
          <w:szCs w:val="26"/>
        </w:rPr>
        <w:t>собенностей выполнения административных процедур (действий) в МФЦ, должен содержать в том числе: порядок осуществления административных процедур (действий) в электронной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форме, в том числе с использованием Единого портала; порядок и случаи предоставления г</w:t>
      </w:r>
      <w:r w:rsidRPr="001A118D">
        <w:rPr>
          <w:rFonts w:ascii="PT Astra Serif" w:hAnsi="PT Astra Serif"/>
          <w:sz w:val="26"/>
          <w:szCs w:val="26"/>
        </w:rPr>
        <w:t>осударственной услуги в упреждающем (</w:t>
      </w:r>
      <w:proofErr w:type="spellStart"/>
      <w:r w:rsidRPr="001A118D">
        <w:rPr>
          <w:rFonts w:ascii="PT Astra Serif" w:hAnsi="PT Astra Serif"/>
          <w:sz w:val="26"/>
          <w:szCs w:val="26"/>
        </w:rPr>
        <w:t>проактивном</w:t>
      </w:r>
      <w:proofErr w:type="spellEnd"/>
      <w:r w:rsidRPr="001A118D">
        <w:rPr>
          <w:rFonts w:ascii="PT Astra Serif" w:hAnsi="PT Astra Serif"/>
          <w:sz w:val="26"/>
          <w:szCs w:val="26"/>
        </w:rPr>
        <w:t>) режиме; порядок выполнения административных процедур (действий) МФЦ, в том числе административных процедур (действий), выполняемых МФЦ при предоставлении государственной услуги в полном объеме и при предост</w:t>
      </w:r>
      <w:r w:rsidRPr="001A118D">
        <w:rPr>
          <w:rFonts w:ascii="PT Astra Serif" w:hAnsi="PT Astra Serif"/>
          <w:sz w:val="26"/>
          <w:szCs w:val="26"/>
        </w:rPr>
        <w:t>авлении государственной услуги посредством комплексного запроса.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Частью второй пункта 15 Порядка установлено требование об указании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начале вышеназванного раздела исчерпывающего перечня административных процедур (действий), содержащихся в нем, в том числе</w:t>
      </w:r>
      <w:r w:rsidRPr="001A118D">
        <w:rPr>
          <w:rFonts w:ascii="PT Astra Serif" w:hAnsi="PT Astra Serif"/>
          <w:sz w:val="26"/>
          <w:szCs w:val="26"/>
        </w:rPr>
        <w:t xml:space="preserve"> отдельно должен указываться перечень административных процедур (действий) при предоставлении государственных услуг в электронной форме и процедур (действий), выполняемых МФЦ.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начале раздела 3 Административного регламента приведены перечни административн</w:t>
      </w:r>
      <w:r w:rsidRPr="001A118D">
        <w:rPr>
          <w:rFonts w:ascii="PT Astra Serif" w:hAnsi="PT Astra Serif"/>
          <w:sz w:val="26"/>
          <w:szCs w:val="26"/>
        </w:rPr>
        <w:t xml:space="preserve">ых процедур (действий) при предоставлении государственных услуг в электронной форме и процедур (действий), выполняемых МФЦ, однако </w:t>
      </w:r>
      <w:r w:rsidRPr="001A118D">
        <w:rPr>
          <w:rFonts w:ascii="PT Astra Serif" w:hAnsi="PT Astra Serif"/>
          <w:sz w:val="26"/>
          <w:szCs w:val="26"/>
        </w:rPr>
        <w:lastRenderedPageBreak/>
        <w:t>описания данных административных процедур в разделе 3 Административного регламента не содержится.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Также в разделе 3 Администр</w:t>
      </w:r>
      <w:r w:rsidRPr="001A118D">
        <w:rPr>
          <w:rFonts w:ascii="PT Astra Serif" w:hAnsi="PT Astra Serif"/>
          <w:sz w:val="26"/>
          <w:szCs w:val="26"/>
        </w:rPr>
        <w:t>ативного регламента отсутствуют порядок и случаи предоставления государственной услуги в упреждающем (</w:t>
      </w:r>
      <w:proofErr w:type="spellStart"/>
      <w:r w:rsidRPr="001A118D">
        <w:rPr>
          <w:rFonts w:ascii="PT Astra Serif" w:hAnsi="PT Astra Serif"/>
          <w:sz w:val="26"/>
          <w:szCs w:val="26"/>
        </w:rPr>
        <w:t>проактивном</w:t>
      </w:r>
      <w:proofErr w:type="spellEnd"/>
      <w:r w:rsidRPr="001A118D">
        <w:rPr>
          <w:rFonts w:ascii="PT Astra Serif" w:hAnsi="PT Astra Serif"/>
          <w:sz w:val="26"/>
          <w:szCs w:val="26"/>
        </w:rPr>
        <w:t xml:space="preserve">) режиме или указание на </w:t>
      </w:r>
      <w:proofErr w:type="spellStart"/>
      <w:r w:rsidRPr="001A118D">
        <w:rPr>
          <w:rFonts w:ascii="PT Astra Serif" w:hAnsi="PT Astra Serif"/>
          <w:sz w:val="26"/>
          <w:szCs w:val="26"/>
        </w:rPr>
        <w:t>непредоставление</w:t>
      </w:r>
      <w:proofErr w:type="spellEnd"/>
      <w:r w:rsidRPr="001A118D">
        <w:rPr>
          <w:rFonts w:ascii="PT Astra Serif" w:hAnsi="PT Astra Serif"/>
          <w:sz w:val="26"/>
          <w:szCs w:val="26"/>
        </w:rPr>
        <w:t xml:space="preserve"> государственной услуги в таком режиме.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Е. Раздел 3 Административного регламента содержит подраздел «О</w:t>
      </w:r>
      <w:r w:rsidRPr="001A118D">
        <w:rPr>
          <w:rFonts w:ascii="PT Astra Serif" w:hAnsi="PT Astra Serif"/>
          <w:sz w:val="26"/>
          <w:szCs w:val="26"/>
        </w:rPr>
        <w:t>существление оценки качества предоставления государственной услуги».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Положениями Порядка содержание в административном регламенте предоставления государственной услуги, в том числе в разделе, устанавливающем состав, последовательность и сроки выполнения </w:t>
      </w:r>
      <w:r w:rsidRPr="001A118D">
        <w:rPr>
          <w:rFonts w:ascii="PT Astra Serif" w:hAnsi="PT Astra Serif"/>
          <w:sz w:val="26"/>
          <w:szCs w:val="26"/>
        </w:rPr>
        <w:t xml:space="preserve">административных процедур (действий), требования к порядку их выполнения,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в том числе особенности выполнения административных процедур (действий)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электронной форме, в МФЦ, такого подраздела не предусмотрено.</w:t>
      </w:r>
    </w:p>
    <w:p w:rsidR="006206EB" w:rsidRPr="001A118D" w:rsidRDefault="001A118D">
      <w:pPr>
        <w:pStyle w:val="a5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3) отсутствие описания административной процед</w:t>
      </w:r>
      <w:r w:rsidRPr="001A118D">
        <w:rPr>
          <w:rFonts w:ascii="PT Astra Serif" w:hAnsi="PT Astra Serif"/>
          <w:i/>
          <w:sz w:val="26"/>
          <w:szCs w:val="26"/>
        </w:rPr>
        <w:t xml:space="preserve">уры, включенной </w:t>
      </w:r>
      <w:r>
        <w:rPr>
          <w:rFonts w:ascii="PT Astra Serif" w:hAnsi="PT Astra Serif"/>
          <w:i/>
          <w:sz w:val="26"/>
          <w:szCs w:val="26"/>
        </w:rPr>
        <w:br/>
      </w:r>
      <w:r w:rsidRPr="001A118D">
        <w:rPr>
          <w:rFonts w:ascii="PT Astra Serif" w:hAnsi="PT Astra Serif"/>
          <w:i/>
          <w:sz w:val="26"/>
          <w:szCs w:val="26"/>
        </w:rPr>
        <w:t>в исчерпывающий перечень административных процедур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А. В исчерпывающем перечне административных процедур, выполняемых в рамках предоставления государственной услуги, содержится административная процедура «Описание административных процедур, </w:t>
      </w:r>
      <w:r w:rsidRPr="001A118D">
        <w:rPr>
          <w:rFonts w:ascii="PT Astra Serif" w:hAnsi="PT Astra Serif"/>
          <w:sz w:val="26"/>
          <w:szCs w:val="26"/>
        </w:rPr>
        <w:t>осуществляемых Уполномоченным органом».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Описание указанной административной процедуры в разделе 3 Административного регламента отсутствует.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Б. В соответствии с положениями частей первой, второй и четвертой пункта 15 Порядка 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</w:t>
      </w:r>
      <w:r w:rsidRPr="001A118D">
        <w:rPr>
          <w:rFonts w:ascii="PT Astra Serif" w:hAnsi="PT Astra Serif"/>
          <w:sz w:val="26"/>
          <w:szCs w:val="26"/>
        </w:rPr>
        <w:t xml:space="preserve">ения административных процедур (действий) в электронной форме, а также особенностей выполнения административных процедур (действий) в МФЦ, состоит из подразделов, соответствующих количеству административных процедур – логически обособленных </w:t>
      </w:r>
      <w:r w:rsidRPr="001A118D">
        <w:rPr>
          <w:rFonts w:ascii="PT Astra Serif" w:hAnsi="PT Astra Serif"/>
          <w:b/>
          <w:sz w:val="26"/>
          <w:szCs w:val="26"/>
        </w:rPr>
        <w:t>последовательно</w:t>
      </w:r>
      <w:r w:rsidRPr="001A118D">
        <w:rPr>
          <w:rFonts w:ascii="PT Astra Serif" w:hAnsi="PT Astra Serif"/>
          <w:b/>
          <w:sz w:val="26"/>
          <w:szCs w:val="26"/>
        </w:rPr>
        <w:t>стей</w:t>
      </w:r>
      <w:r w:rsidRPr="001A118D">
        <w:rPr>
          <w:rFonts w:ascii="PT Astra Serif" w:hAnsi="PT Astra Serif"/>
          <w:sz w:val="26"/>
          <w:szCs w:val="26"/>
        </w:rPr>
        <w:t xml:space="preserve"> административных действий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при предоставлении государственных услуг и услуг, которые являются необходимыми и обязательными для предоставления государственной услуги, имеющих конечный результат и выделяемых в рамках предоставления государственной услуги</w:t>
      </w:r>
      <w:r w:rsidRPr="001A118D">
        <w:rPr>
          <w:rFonts w:ascii="PT Astra Serif" w:hAnsi="PT Astra Serif"/>
          <w:sz w:val="26"/>
          <w:szCs w:val="26"/>
        </w:rPr>
        <w:t>.</w:t>
      </w:r>
    </w:p>
    <w:p w:rsidR="006206EB" w:rsidRPr="001A118D" w:rsidRDefault="001A118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Административным регламентом в исчерпывающий перечень административных процедур (действий), выполняемых в рамках предоставления государственной услуги, включена административная процедура «Формирование и направление межведомственных запросов в органы (ор</w:t>
      </w:r>
      <w:r w:rsidRPr="001A118D">
        <w:rPr>
          <w:rFonts w:ascii="PT Astra Serif" w:hAnsi="PT Astra Serif"/>
          <w:sz w:val="26"/>
          <w:szCs w:val="26"/>
        </w:rPr>
        <w:t>ганизации), участвующие в предоставлении государственной услуги».</w:t>
      </w:r>
    </w:p>
    <w:p w:rsidR="006206EB" w:rsidRPr="001A118D" w:rsidRDefault="001A118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Отмечаем, что расположение данной административной процедуры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конце указанного перечня не соответствует логической последовательности административных действий, выполняемых в рамках предост</w:t>
      </w:r>
      <w:r w:rsidRPr="001A118D">
        <w:rPr>
          <w:rFonts w:ascii="PT Astra Serif" w:hAnsi="PT Astra Serif"/>
          <w:sz w:val="26"/>
          <w:szCs w:val="26"/>
        </w:rPr>
        <w:t>авления государственной услуги.</w:t>
      </w:r>
    </w:p>
    <w:p w:rsidR="006206EB" w:rsidRPr="001A118D" w:rsidRDefault="001A118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Также отмечаем, что раздел 3 Административного регламента не содержит описания указанной административной процедуры. Содержащийся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lastRenderedPageBreak/>
        <w:t>в разделе 3 Административного регламента подраздел «Формирование и направление межведомственны</w:t>
      </w:r>
      <w:r w:rsidRPr="001A118D">
        <w:rPr>
          <w:rFonts w:ascii="PT Astra Serif" w:hAnsi="PT Astra Serif"/>
          <w:sz w:val="26"/>
          <w:szCs w:val="26"/>
        </w:rPr>
        <w:t xml:space="preserve">х запросов в органы (организации), участвующие в предоставлении государственной услуги» относится к описанию административных процедур по предоставлению государственной услуги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электронной форме.</w:t>
      </w:r>
    </w:p>
    <w:p w:rsidR="006206EB" w:rsidRPr="001A118D" w:rsidRDefault="001A118D">
      <w:pPr>
        <w:pStyle w:val="a5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4) отсутствие в перечнях необходимого для предоставления го</w:t>
      </w:r>
      <w:r w:rsidRPr="001A118D">
        <w:rPr>
          <w:rFonts w:ascii="PT Astra Serif" w:hAnsi="PT Astra Serif"/>
          <w:i/>
          <w:sz w:val="26"/>
          <w:szCs w:val="26"/>
        </w:rPr>
        <w:t>сударственной услуги документа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Административным регламентом в исчерпывающий перечень документов, необходимых для предоставления государственной услуги и услуг, являющихся необходимыми и обязательными для предоставления государственной услуги, и подлежащих </w:t>
      </w:r>
      <w:r w:rsidRPr="001A118D">
        <w:rPr>
          <w:rFonts w:ascii="PT Astra Serif" w:hAnsi="PT Astra Serif"/>
          <w:sz w:val="26"/>
          <w:szCs w:val="26"/>
        </w:rPr>
        <w:t>представлению заявителем, включен документ, подтверждающий факт регистрации рождения ребенка, выданный компетентным органом иностранного государства (в случае регистрации акта гражданского состояния компетентным органом иностранного государства).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 xml:space="preserve">Однако в </w:t>
      </w:r>
      <w:r w:rsidRPr="001A118D">
        <w:rPr>
          <w:rFonts w:ascii="PT Astra Serif" w:hAnsi="PT Astra Serif"/>
          <w:sz w:val="26"/>
          <w:szCs w:val="26"/>
        </w:rPr>
        <w:t>исчерпывающий перечень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</w:t>
      </w:r>
      <w:r w:rsidRPr="001A118D">
        <w:rPr>
          <w:rFonts w:ascii="PT Astra Serif" w:hAnsi="PT Astra Serif"/>
          <w:sz w:val="26"/>
          <w:szCs w:val="26"/>
        </w:rPr>
        <w:t>е заявитель вправе представить, определенный Административным регламентом, не включены сведения о государственной регистрации рождения ребенка, если такая регистрация производилась на территории Российской Федерации.</w:t>
      </w:r>
      <w:proofErr w:type="gramEnd"/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5) нарушение требований к описанию адми</w:t>
      </w:r>
      <w:r w:rsidRPr="001A118D">
        <w:rPr>
          <w:rFonts w:ascii="PT Astra Serif" w:hAnsi="PT Astra Serif"/>
          <w:i/>
          <w:sz w:val="26"/>
          <w:szCs w:val="26"/>
        </w:rPr>
        <w:t>нистративных процедур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Пунктом 16 Порядка установлены требования к содержанию описания каждой административной процедуры.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Подраздел «Прием заявления гражданина» раздела 3 Административного регламента не содержит положений о содержании каждого административн</w:t>
      </w:r>
      <w:r w:rsidRPr="001A118D">
        <w:rPr>
          <w:rFonts w:ascii="PT Astra Serif" w:hAnsi="PT Astra Serif"/>
          <w:sz w:val="26"/>
          <w:szCs w:val="26"/>
        </w:rPr>
        <w:t>ого действия, входящего в состав административной процедуры, продолжительность и (или) максимальный срок его выполнения; сведения о должностном лице, ответственном за выполнение каждого административного действия, входящего в состав административной процед</w:t>
      </w:r>
      <w:r w:rsidRPr="001A118D">
        <w:rPr>
          <w:rFonts w:ascii="PT Astra Serif" w:hAnsi="PT Astra Serif"/>
          <w:sz w:val="26"/>
          <w:szCs w:val="26"/>
        </w:rPr>
        <w:t>уры.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Также в указанном подразделе не содержится описание административного действия по регистрации принятых заявления и документов, необходимых для предоставления государственной услуги, осуществляемой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соответствии с Административным регламентом.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6) необ</w:t>
      </w:r>
      <w:r w:rsidRPr="001A118D">
        <w:rPr>
          <w:rFonts w:ascii="PT Astra Serif" w:hAnsi="PT Astra Serif"/>
          <w:i/>
          <w:sz w:val="26"/>
          <w:szCs w:val="26"/>
        </w:rPr>
        <w:t>основанное включение административной процедуры по направлению межведомственного запроса в исчерпывающий перечень административных процедур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Административным регламентом в исчерпывающий перечень административных процедур, выполняемых в рамках предоставления</w:t>
      </w:r>
      <w:r w:rsidRPr="001A118D">
        <w:rPr>
          <w:rFonts w:ascii="PT Astra Serif" w:hAnsi="PT Astra Serif"/>
          <w:sz w:val="26"/>
          <w:szCs w:val="26"/>
        </w:rPr>
        <w:t xml:space="preserve"> государственной услуги, включена административная процедура «Формирование и направление межведомственных запросов в органы (организации), участвующие в предоставлении государственной услуги».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разделе 3 Административного регламента также содержится подра</w:t>
      </w:r>
      <w:r w:rsidRPr="001A118D">
        <w:rPr>
          <w:rFonts w:ascii="PT Astra Serif" w:hAnsi="PT Astra Serif"/>
          <w:sz w:val="26"/>
          <w:szCs w:val="26"/>
        </w:rPr>
        <w:t xml:space="preserve">здел «Формирование и направление межведомственных запросов в органы (организации), участвующие в предоставлении государственной услуги», </w:t>
      </w:r>
      <w:r w:rsidRPr="001A118D">
        <w:rPr>
          <w:rFonts w:ascii="PT Astra Serif" w:hAnsi="PT Astra Serif"/>
          <w:sz w:val="26"/>
          <w:szCs w:val="26"/>
        </w:rPr>
        <w:lastRenderedPageBreak/>
        <w:t>которым определено, что направление межведомственных запросов в указанные органы (организации) не требуется.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В соответс</w:t>
      </w:r>
      <w:r w:rsidRPr="001A118D">
        <w:rPr>
          <w:rFonts w:ascii="PT Astra Serif" w:hAnsi="PT Astra Serif"/>
          <w:sz w:val="26"/>
          <w:szCs w:val="26"/>
        </w:rPr>
        <w:t xml:space="preserve">твии с положениями части первой пункта 15 Порядка раздел, касающийся состава, последовательности и сроков выполнения административных процедур (действий), требований к порядку их выполнения,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том числе особенностей выполнения административных процедур (де</w:t>
      </w:r>
      <w:r w:rsidRPr="001A118D">
        <w:rPr>
          <w:rFonts w:ascii="PT Astra Serif" w:hAnsi="PT Astra Serif"/>
          <w:sz w:val="26"/>
          <w:szCs w:val="26"/>
        </w:rPr>
        <w:t xml:space="preserve">йствий)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электронной форме, а также особенностей выполнения административных процедур (действий) в МФЦ,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</w:t>
      </w:r>
      <w:r w:rsidRPr="001A118D">
        <w:rPr>
          <w:rFonts w:ascii="PT Astra Serif" w:hAnsi="PT Astra Serif"/>
          <w:sz w:val="26"/>
          <w:szCs w:val="26"/>
        </w:rPr>
        <w:t xml:space="preserve"> предоставлении государственных услуг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и услуг, которые являются необходимыми и обязательными для предоставления государственной услуги, имеющих конечный результат и выделяемых </w:t>
      </w:r>
      <w:r w:rsidRPr="001A118D">
        <w:rPr>
          <w:rFonts w:ascii="PT Astra Serif" w:hAnsi="PT Astra Serif"/>
          <w:b/>
          <w:sz w:val="26"/>
          <w:szCs w:val="26"/>
        </w:rPr>
        <w:t>в рамках предоставления государственной услуги</w:t>
      </w:r>
      <w:r w:rsidRPr="001A118D">
        <w:rPr>
          <w:rFonts w:ascii="PT Astra Serif" w:hAnsi="PT Astra Serif"/>
          <w:sz w:val="26"/>
          <w:szCs w:val="26"/>
        </w:rPr>
        <w:t>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Формирование и направление межве</w:t>
      </w:r>
      <w:r w:rsidRPr="001A118D">
        <w:rPr>
          <w:rFonts w:ascii="PT Astra Serif" w:hAnsi="PT Astra Serif"/>
          <w:sz w:val="26"/>
          <w:szCs w:val="26"/>
        </w:rPr>
        <w:t>домственных запросов в органы (организации), участвующие в предоставлении государственной услуги в рамках предоставления рассматриваемой государственной услуги не требуется и не осуществляется.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7) неполное указание запретов требовать от заявителя представл</w:t>
      </w:r>
      <w:r w:rsidRPr="001A118D">
        <w:rPr>
          <w:rFonts w:ascii="PT Astra Serif" w:hAnsi="PT Astra Serif"/>
          <w:i/>
          <w:sz w:val="26"/>
          <w:szCs w:val="26"/>
        </w:rPr>
        <w:t>ения документов, информации или осуществления действий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Административном регламенте приведены указания на запрет требовать от заявителя представления документов, информации или осуществления действий.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Однако содержание запрета приведено не в полном объеме</w:t>
      </w:r>
      <w:r w:rsidRPr="001A118D">
        <w:rPr>
          <w:rFonts w:ascii="PT Astra Serif" w:hAnsi="PT Astra Serif"/>
          <w:sz w:val="26"/>
          <w:szCs w:val="26"/>
        </w:rPr>
        <w:t>, установленном подпунктом 8 пункта 14 Порядка.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Так, не указан запрет, </w:t>
      </w:r>
      <w:proofErr w:type="gramStart"/>
      <w:r w:rsidRPr="001A118D">
        <w:rPr>
          <w:rFonts w:ascii="PT Astra Serif" w:hAnsi="PT Astra Serif"/>
          <w:sz w:val="26"/>
          <w:szCs w:val="26"/>
        </w:rPr>
        <w:t>требование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к указанию которого закреплено абзацем седьмым подпункта 8 пункта 14 Порядка.</w:t>
      </w:r>
    </w:p>
    <w:p w:rsidR="006206EB" w:rsidRPr="001A118D" w:rsidRDefault="001A118D">
      <w:pPr>
        <w:pStyle w:val="a5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8) неполное закрепление способов подачи жалобы в порядке досудебного (внесудебного) обжалования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Общие требования к порядку подачи и рассмотрения жалобы установлены главой 2.1 Федерального закона от 27.07.2010 № 210-ФЗ «Об организации предоставления государственных и муниципальных услуг», в том числе статьей 11.2 указанного Федерального закона.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 xml:space="preserve">В соответствии с частью 2 статьи 11.2 Федерального закона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«Об организации предоставления государственных и муниципальных услуг» жалоба на решения и действия (бездействие) органа, предоставляющего государственную услугу, должностного лица органа, предоставл</w:t>
      </w:r>
      <w:r w:rsidRPr="001A118D">
        <w:rPr>
          <w:rFonts w:ascii="PT Astra Serif" w:hAnsi="PT Astra Serif"/>
          <w:sz w:val="26"/>
          <w:szCs w:val="26"/>
        </w:rPr>
        <w:t xml:space="preserve">яющего государственную услугу, государственного служащего, руководителя органа, предоставляющего государственную услугу, может быть направлена по почте, </w:t>
      </w:r>
      <w:r w:rsidRPr="001A118D">
        <w:rPr>
          <w:rFonts w:ascii="PT Astra Serif" w:hAnsi="PT Astra Serif"/>
          <w:b/>
          <w:sz w:val="26"/>
          <w:szCs w:val="26"/>
        </w:rPr>
        <w:t>через многофункциональный центр</w:t>
      </w:r>
      <w:r w:rsidRPr="001A118D">
        <w:rPr>
          <w:rFonts w:ascii="PT Astra Serif" w:hAnsi="PT Astra Serif"/>
          <w:sz w:val="26"/>
          <w:szCs w:val="26"/>
        </w:rPr>
        <w:t>, с использованием информационно-телекоммуникационной сети «Интернет», о</w:t>
      </w:r>
      <w:r w:rsidRPr="001A118D">
        <w:rPr>
          <w:rFonts w:ascii="PT Astra Serif" w:hAnsi="PT Astra Serif"/>
          <w:sz w:val="26"/>
          <w:szCs w:val="26"/>
        </w:rPr>
        <w:t>фициального сайта органа, предоставляющего государственную услугу, единого портала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государственных и муниципальных услуг либо регионального портала государственных и муниципальных услуг, а также может быть </w:t>
      </w:r>
      <w:proofErr w:type="gramStart"/>
      <w:r w:rsidRPr="001A118D">
        <w:rPr>
          <w:rFonts w:ascii="PT Astra Serif" w:hAnsi="PT Astra Serif"/>
          <w:sz w:val="26"/>
          <w:szCs w:val="26"/>
        </w:rPr>
        <w:t>принята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при личном приеме заявителя.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lastRenderedPageBreak/>
        <w:t>Отмечаем, что</w:t>
      </w:r>
      <w:r w:rsidRPr="001A118D">
        <w:rPr>
          <w:rFonts w:ascii="PT Astra Serif" w:hAnsi="PT Astra Serif"/>
          <w:sz w:val="26"/>
          <w:szCs w:val="26"/>
        </w:rPr>
        <w:t xml:space="preserve"> федеральным законодательством направление жалобы через многофункциональный центр не ставится в зависимость от предоставления или </w:t>
      </w:r>
      <w:proofErr w:type="spellStart"/>
      <w:r w:rsidRPr="001A118D">
        <w:rPr>
          <w:rFonts w:ascii="PT Astra Serif" w:hAnsi="PT Astra Serif"/>
          <w:sz w:val="26"/>
          <w:szCs w:val="26"/>
        </w:rPr>
        <w:t>непредоставления</w:t>
      </w:r>
      <w:proofErr w:type="spellEnd"/>
      <w:r w:rsidRPr="001A118D">
        <w:rPr>
          <w:rFonts w:ascii="PT Astra Serif" w:hAnsi="PT Astra Serif"/>
          <w:sz w:val="26"/>
          <w:szCs w:val="26"/>
        </w:rPr>
        <w:t xml:space="preserve"> государственной услуги с участием многофункционального центра.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Административным регламентом направление жалоб</w:t>
      </w:r>
      <w:r w:rsidRPr="001A118D">
        <w:rPr>
          <w:rFonts w:ascii="PT Astra Serif" w:hAnsi="PT Astra Serif"/>
          <w:sz w:val="26"/>
          <w:szCs w:val="26"/>
        </w:rPr>
        <w:t>ы через многофункциональный центр не предусмотрено.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9) неполное указание круга заявителей на предоставление государственной услуги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В соответствии с Административным регламентом заявителями на получение государственной услуги являются граждане Российской Фе</w:t>
      </w:r>
      <w:r w:rsidRPr="001A118D">
        <w:rPr>
          <w:rFonts w:ascii="PT Astra Serif" w:hAnsi="PT Astra Serif"/>
          <w:sz w:val="26"/>
          <w:szCs w:val="26"/>
        </w:rPr>
        <w:t>дерации, проживающие на территории Свердловской области, постоянно проживающие на территории Свердловской области иностранные граждане и лица без гражданства, относящиеся к категории ветеранов Великой Отечественной войны, из числа лиц, указанных в подпункт</w:t>
      </w:r>
      <w:r w:rsidRPr="001A118D">
        <w:rPr>
          <w:rFonts w:ascii="PT Astra Serif" w:hAnsi="PT Astra Serif"/>
          <w:sz w:val="26"/>
          <w:szCs w:val="26"/>
        </w:rPr>
        <w:t xml:space="preserve">е 3 пункта 1 статьи 2 Федерального закона от 12.01.1995 </w:t>
      </w:r>
      <w:r w:rsidRPr="001A118D">
        <w:rPr>
          <w:rFonts w:ascii="PT Astra Serif" w:hAnsi="PT Astra Serif"/>
          <w:sz w:val="26"/>
          <w:szCs w:val="26"/>
        </w:rPr>
        <w:t>№ 5-ФЗ «О ветеранах», из числа граждан, награжденных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знаком «Жителю блокадного Ленинграда», или из числа граждан, награжденных знаком «Житель осажденного Севастополя», пенсионное обеспечение которых </w:t>
      </w:r>
      <w:r w:rsidRPr="001A118D">
        <w:rPr>
          <w:rFonts w:ascii="PT Astra Serif" w:hAnsi="PT Astra Serif"/>
          <w:sz w:val="26"/>
          <w:szCs w:val="26"/>
        </w:rPr>
        <w:t>осуществляется территориальными органами Фонда пенсионного и социального страхования Российской Федерации.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В соответствии с подпунктом 3 пункта 1 статьи 2 Федерального закона </w:t>
      </w:r>
      <w:r w:rsidRPr="001A118D">
        <w:rPr>
          <w:rFonts w:ascii="PT Astra Serif" w:hAnsi="PT Astra Serif"/>
          <w:sz w:val="26"/>
          <w:szCs w:val="26"/>
        </w:rPr>
        <w:br/>
        <w:t xml:space="preserve">«О ветеранах» к ветеранам Великой Отечественной </w:t>
      </w:r>
      <w:proofErr w:type="gramStart"/>
      <w:r w:rsidRPr="001A118D">
        <w:rPr>
          <w:rFonts w:ascii="PT Astra Serif" w:hAnsi="PT Astra Serif"/>
          <w:sz w:val="26"/>
          <w:szCs w:val="26"/>
        </w:rPr>
        <w:t>войны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в том числе относятся: лиц</w:t>
      </w:r>
      <w:r w:rsidRPr="001A118D">
        <w:rPr>
          <w:rFonts w:ascii="PT Astra Serif" w:hAnsi="PT Astra Serif"/>
          <w:sz w:val="26"/>
          <w:szCs w:val="26"/>
        </w:rPr>
        <w:t>а, награжденные знаком «Жителю блокадного Ленинграда», лица, награжденные знаком «Житель осажденного Севастополя», лица, награжденные знаком «Житель осажденного Сталинграда».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Административным регламентом в круг заявителей на предоставление государственной </w:t>
      </w:r>
      <w:r w:rsidRPr="001A118D">
        <w:rPr>
          <w:rFonts w:ascii="PT Astra Serif" w:hAnsi="PT Astra Serif"/>
          <w:sz w:val="26"/>
          <w:szCs w:val="26"/>
        </w:rPr>
        <w:t>услуги лица, относящиеся к категории ветеранов Великой Отечественной войны, из числа лиц, указанных в подпункте 3 пункта 1 статьи 2 Федерального закона «О ветеранах», а именно из числа граждан, награжденных знаком «Житель осажденного Сталинграда», не включ</w:t>
      </w:r>
      <w:r w:rsidRPr="001A118D">
        <w:rPr>
          <w:rFonts w:ascii="PT Astra Serif" w:hAnsi="PT Astra Serif"/>
          <w:sz w:val="26"/>
          <w:szCs w:val="26"/>
        </w:rPr>
        <w:t>ены.</w:t>
      </w:r>
    </w:p>
    <w:p w:rsidR="006206EB" w:rsidRPr="001A118D" w:rsidRDefault="001A118D">
      <w:pPr>
        <w:pStyle w:val="a5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10) отсутствие описания административных действий, необходимых для достижения результата выполнения административной процедуры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Административным регламентом установлено описание административной процедуры «Проведение общественного обсуждения».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Согласно</w:t>
      </w:r>
      <w:r w:rsidRPr="001A118D">
        <w:rPr>
          <w:rFonts w:ascii="PT Astra Serif" w:hAnsi="PT Astra Serif"/>
          <w:sz w:val="26"/>
          <w:szCs w:val="26"/>
        </w:rPr>
        <w:t xml:space="preserve"> Административному регламенту результатом выполнения данной административной процедуры является подготовка сводки предложений, поступивших во время общественного обсуждения акта государственной историко-культурной экспертизы.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Однако описание данной админис</w:t>
      </w:r>
      <w:r w:rsidRPr="001A118D">
        <w:rPr>
          <w:rFonts w:ascii="PT Astra Serif" w:hAnsi="PT Astra Serif"/>
          <w:sz w:val="26"/>
          <w:szCs w:val="26"/>
        </w:rPr>
        <w:t xml:space="preserve">тративной процедуры не содержит описания административных действий по рассмотрению предложений, поступивших во время общественного обсуждения, и </w:t>
      </w:r>
      <w:proofErr w:type="gramStart"/>
      <w:r w:rsidRPr="001A118D">
        <w:rPr>
          <w:rFonts w:ascii="PT Astra Serif" w:hAnsi="PT Astra Serif"/>
          <w:sz w:val="26"/>
          <w:szCs w:val="26"/>
        </w:rPr>
        <w:t>размещении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сводки таких предложений.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11) отсутствие в разделах административного регламента предоставления госу</w:t>
      </w:r>
      <w:r w:rsidRPr="001A118D">
        <w:rPr>
          <w:rFonts w:ascii="PT Astra Serif" w:hAnsi="PT Astra Serif"/>
          <w:i/>
          <w:sz w:val="26"/>
          <w:szCs w:val="26"/>
        </w:rPr>
        <w:t>дарственной услуги подразделов, предусмотренных федеральным законодательством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lastRenderedPageBreak/>
        <w:t xml:space="preserve">В соответствии с пунктом 7 части 1 статьи 14 Федерального закона </w:t>
      </w:r>
      <w:r w:rsidRPr="001A118D">
        <w:rPr>
          <w:rFonts w:ascii="PT Astra Serif" w:hAnsi="PT Astra Serif"/>
          <w:sz w:val="26"/>
          <w:szCs w:val="26"/>
        </w:rPr>
        <w:br/>
        <w:t>от 27.07.2010 № 210-ФЗ «Об организации предоставления государственных и муниципальных услуг» стандарт предоставл</w:t>
      </w:r>
      <w:r w:rsidRPr="001A118D">
        <w:rPr>
          <w:rFonts w:ascii="PT Astra Serif" w:hAnsi="PT Astra Serif"/>
          <w:sz w:val="26"/>
          <w:szCs w:val="26"/>
        </w:rPr>
        <w:t xml:space="preserve">ения государственной или муниципальной услуги </w:t>
      </w:r>
      <w:proofErr w:type="gramStart"/>
      <w:r w:rsidRPr="001A118D">
        <w:rPr>
          <w:rFonts w:ascii="PT Astra Serif" w:hAnsi="PT Astra Serif"/>
          <w:sz w:val="26"/>
          <w:szCs w:val="26"/>
        </w:rPr>
        <w:t>предусматривает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в том числе исчерпывающий перечень оснований для отказа в приеме документов, необходимых для предоставления государственной или муниципальной услуги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 учетом указанного положения федерального за</w:t>
      </w:r>
      <w:r w:rsidRPr="001A118D">
        <w:rPr>
          <w:rFonts w:ascii="PT Astra Serif" w:hAnsi="PT Astra Serif"/>
          <w:sz w:val="26"/>
          <w:szCs w:val="26"/>
        </w:rPr>
        <w:t xml:space="preserve">конодательства подпунктом 9 пункта 14 Порядка закреплено требование о содержании в разделе административного регламента предоставления государственной услуги «Стандарт предоставления государственной услуги» подраздела «Исчерпывающий перечень оснований для </w:t>
      </w:r>
      <w:r w:rsidRPr="001A118D">
        <w:rPr>
          <w:rFonts w:ascii="PT Astra Serif" w:hAnsi="PT Astra Serif"/>
          <w:sz w:val="26"/>
          <w:szCs w:val="26"/>
        </w:rPr>
        <w:t>отказа в приеме документов, необходимых для предоставления государственной услуги».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разделе 2 Административного регламента указанный подраздел отсутствует.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12) установление требования к оснащению помещений для предоставления государственной услуги средст</w:t>
      </w:r>
      <w:r w:rsidRPr="001A118D">
        <w:rPr>
          <w:rFonts w:ascii="PT Astra Serif" w:hAnsi="PT Astra Serif"/>
          <w:i/>
          <w:sz w:val="26"/>
          <w:szCs w:val="26"/>
        </w:rPr>
        <w:t>вами оказания первой медицинской помощи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Административным регламентом определено, что помещения, в которых предоставляется государственная услуга, оснащаются средствами оказания первой медицинской помощи.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Федеральным законом от 21.11.2011 № 323-ФЗ «Об основ</w:t>
      </w:r>
      <w:r w:rsidRPr="001A118D">
        <w:rPr>
          <w:rFonts w:ascii="PT Astra Serif" w:hAnsi="PT Astra Serif"/>
          <w:sz w:val="26"/>
          <w:szCs w:val="26"/>
        </w:rPr>
        <w:t>ах охраны здоровья граждан в Российской Федерации» установлены такие виды помощи, как первая помощь и медицинская помощь.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 xml:space="preserve">В соответствии с частью 1 статьи 31 указанного Федерального закона первая помощь до оказания медицинской помощи оказывается гражданам </w:t>
      </w:r>
      <w:r w:rsidRPr="001A118D">
        <w:rPr>
          <w:rFonts w:ascii="PT Astra Serif" w:hAnsi="PT Astra Serif"/>
          <w:sz w:val="26"/>
          <w:szCs w:val="26"/>
        </w:rPr>
        <w:t>при несчастных случаях, травмах, отравлениях и других состояниях и заболеваниях, угрожающих их жизни и здоровью, лицами, обязанными оказывать первую помощь в соответствии с федеральным законом или со специальным правилом и имеющими соответствующую подготов</w:t>
      </w:r>
      <w:r w:rsidRPr="001A118D">
        <w:rPr>
          <w:rFonts w:ascii="PT Astra Serif" w:hAnsi="PT Astra Serif"/>
          <w:sz w:val="26"/>
          <w:szCs w:val="26"/>
        </w:rPr>
        <w:t>ку, в том числе сотрудниками органов внутренних дел Российской Федерации</w:t>
      </w:r>
      <w:proofErr w:type="gramEnd"/>
      <w:r w:rsidRPr="001A118D">
        <w:rPr>
          <w:rFonts w:ascii="PT Astra Serif" w:hAnsi="PT Astra Serif"/>
          <w:sz w:val="26"/>
          <w:szCs w:val="26"/>
        </w:rPr>
        <w:t>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Согласно части 1 </w:t>
      </w:r>
      <w:r w:rsidRPr="001A118D">
        <w:rPr>
          <w:rFonts w:ascii="PT Astra Serif" w:hAnsi="PT Astra Serif"/>
          <w:sz w:val="26"/>
          <w:szCs w:val="26"/>
        </w:rPr>
        <w:t>статьи 32 указанного Федерального закона медицинская помощь оказывается медицинскими организациями.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Таким образом, медицинская помощь органом исполнительной власти, предоставляющим государственную услугу, не может оказываться.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13) отсутствие в числе основа</w:t>
      </w:r>
      <w:r w:rsidRPr="001A118D">
        <w:rPr>
          <w:rFonts w:ascii="PT Astra Serif" w:hAnsi="PT Astra Serif"/>
          <w:i/>
          <w:sz w:val="26"/>
          <w:szCs w:val="26"/>
        </w:rPr>
        <w:t xml:space="preserve">ний для отказа в приеме </w:t>
      </w:r>
      <w:proofErr w:type="gramStart"/>
      <w:r w:rsidRPr="001A118D">
        <w:rPr>
          <w:rFonts w:ascii="PT Astra Serif" w:hAnsi="PT Astra Serif"/>
          <w:i/>
          <w:sz w:val="26"/>
          <w:szCs w:val="26"/>
        </w:rPr>
        <w:t>документов выявления несоблюдения установленных условий признания действительности усиленной квалифицированной электронной подписи</w:t>
      </w:r>
      <w:proofErr w:type="gramEnd"/>
      <w:r w:rsidRPr="001A118D">
        <w:rPr>
          <w:rFonts w:ascii="PT Astra Serif" w:hAnsi="PT Astra Serif"/>
          <w:i/>
          <w:sz w:val="26"/>
          <w:szCs w:val="26"/>
        </w:rPr>
        <w:t xml:space="preserve"> при установлении возможности ее использования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Согласно Административному регламенту основания для отк</w:t>
      </w:r>
      <w:r w:rsidRPr="001A118D">
        <w:rPr>
          <w:rFonts w:ascii="PT Astra Serif" w:hAnsi="PT Astra Serif"/>
          <w:sz w:val="26"/>
          <w:szCs w:val="26"/>
        </w:rPr>
        <w:t>аза в приеме документов, необходимых для предоставления государственной услуги, отсутствуют.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 xml:space="preserve">При этом Административным регламентом определено, что заявление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в электронной форме подписывается работодателем простой электронной </w:t>
      </w:r>
      <w:r w:rsidRPr="001A118D">
        <w:rPr>
          <w:rFonts w:ascii="PT Astra Serif" w:hAnsi="PT Astra Serif"/>
          <w:sz w:val="26"/>
          <w:szCs w:val="26"/>
        </w:rPr>
        <w:lastRenderedPageBreak/>
        <w:t xml:space="preserve">подписью, ключ которой получен </w:t>
      </w:r>
      <w:r w:rsidRPr="001A118D">
        <w:rPr>
          <w:rFonts w:ascii="PT Astra Serif" w:hAnsi="PT Astra Serif"/>
          <w:sz w:val="26"/>
          <w:szCs w:val="26"/>
        </w:rPr>
        <w:t>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</w:t>
      </w:r>
      <w:r w:rsidRPr="001A118D">
        <w:rPr>
          <w:rFonts w:ascii="PT Astra Serif" w:hAnsi="PT Astra Serif"/>
          <w:sz w:val="26"/>
          <w:szCs w:val="26"/>
        </w:rPr>
        <w:t xml:space="preserve">азании государственных и муниципальных услуг», или </w:t>
      </w:r>
      <w:r w:rsidRPr="001A118D">
        <w:rPr>
          <w:rFonts w:ascii="PT Astra Serif" w:hAnsi="PT Astra Serif"/>
          <w:b/>
          <w:sz w:val="26"/>
          <w:szCs w:val="26"/>
        </w:rPr>
        <w:t>усиленной квалифицированной электронной подписью</w:t>
      </w:r>
      <w:r w:rsidRPr="001A118D">
        <w:rPr>
          <w:rFonts w:ascii="PT Astra Serif" w:hAnsi="PT Astra Serif"/>
          <w:sz w:val="26"/>
          <w:szCs w:val="26"/>
        </w:rPr>
        <w:t>, либо усиленной неквалифицированной подписью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, сертификат ключа </w:t>
      </w:r>
      <w:proofErr w:type="gramStart"/>
      <w:r w:rsidRPr="001A118D">
        <w:rPr>
          <w:rFonts w:ascii="PT Astra Serif" w:hAnsi="PT Astra Serif"/>
          <w:sz w:val="26"/>
          <w:szCs w:val="26"/>
        </w:rPr>
        <w:t>проверки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которой создан и используется в инфраструктуре, обеспечивающей информационно-техноло</w:t>
      </w:r>
      <w:r w:rsidRPr="001A118D">
        <w:rPr>
          <w:rFonts w:ascii="PT Astra Serif" w:hAnsi="PT Astra Serif"/>
          <w:sz w:val="26"/>
          <w:szCs w:val="26"/>
        </w:rPr>
        <w:t>гическое взаимодействие информационных систем, используемых для предоставления государственных и муниципальных услуг в электронной форме, в устанавливаемом Правительством Российской Федерации порядке.</w:t>
      </w:r>
    </w:p>
    <w:p w:rsidR="006206EB" w:rsidRPr="001A118D" w:rsidRDefault="001A118D">
      <w:pPr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В соответствии с пунктом 9 Правил использования усиленн</w:t>
      </w:r>
      <w:r w:rsidRPr="001A118D">
        <w:rPr>
          <w:rFonts w:ascii="PT Astra Serif" w:hAnsi="PT Astra Serif"/>
          <w:sz w:val="26"/>
          <w:szCs w:val="26"/>
        </w:rPr>
        <w:t xml:space="preserve">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Российской Федерации от 25.08.2012 № 852 «Об утверждении Правил использования усиленной квалифицированной </w:t>
      </w:r>
      <w:r w:rsidRPr="001A118D">
        <w:rPr>
          <w:rFonts w:ascii="PT Astra Serif" w:hAnsi="PT Astra Serif"/>
          <w:sz w:val="26"/>
          <w:szCs w:val="26"/>
        </w:rPr>
        <w:t>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услуг», в случае если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A118D">
        <w:rPr>
          <w:rFonts w:ascii="PT Astra Serif" w:hAnsi="PT Astra Serif"/>
          <w:sz w:val="26"/>
          <w:szCs w:val="26"/>
        </w:rPr>
        <w:t>в результате проверки квалифиц</w:t>
      </w:r>
      <w:r w:rsidRPr="001A118D">
        <w:rPr>
          <w:rFonts w:ascii="PT Astra Serif" w:hAnsi="PT Astra Serif"/>
          <w:sz w:val="26"/>
          <w:szCs w:val="26"/>
        </w:rPr>
        <w:t xml:space="preserve">ированной подписи будет выявлено несоблюдение установленных условий признания ее действительности, исполнитель услуги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в течение 3 дней со дня завершения проведения такой проверки принимает решение </w:t>
      </w:r>
      <w:r w:rsidRPr="001A118D">
        <w:rPr>
          <w:rFonts w:ascii="PT Astra Serif" w:hAnsi="PT Astra Serif"/>
          <w:b/>
          <w:sz w:val="26"/>
          <w:szCs w:val="26"/>
        </w:rPr>
        <w:t>об отказе в приеме</w:t>
      </w:r>
      <w:r w:rsidRPr="001A118D">
        <w:rPr>
          <w:rFonts w:ascii="PT Astra Serif" w:hAnsi="PT Astra Serif"/>
          <w:sz w:val="26"/>
          <w:szCs w:val="26"/>
        </w:rPr>
        <w:t xml:space="preserve"> к рассмотрению обращения за получением у</w:t>
      </w:r>
      <w:r w:rsidRPr="001A118D">
        <w:rPr>
          <w:rFonts w:ascii="PT Astra Serif" w:hAnsi="PT Astra Serif"/>
          <w:sz w:val="26"/>
          <w:szCs w:val="26"/>
        </w:rPr>
        <w:t>слуг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принятия указанного решения.</w:t>
      </w:r>
    </w:p>
    <w:p w:rsidR="006206EB" w:rsidRPr="001A118D" w:rsidRDefault="001A118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соответствии с пунктом 7 части 1 статьи 14 Федер</w:t>
      </w:r>
      <w:r w:rsidRPr="001A118D">
        <w:rPr>
          <w:rFonts w:ascii="PT Astra Serif" w:hAnsi="PT Astra Serif"/>
          <w:sz w:val="26"/>
          <w:szCs w:val="26"/>
        </w:rPr>
        <w:t xml:space="preserve">ального закона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от 27.07.2010 № 210-ФЗ «Об организации предоставления государственных и муниципальных услуг» стандарт предоставления государственной или муниципальной услуги </w:t>
      </w:r>
      <w:proofErr w:type="gramStart"/>
      <w:r w:rsidRPr="001A118D">
        <w:rPr>
          <w:rFonts w:ascii="PT Astra Serif" w:hAnsi="PT Astra Serif"/>
          <w:sz w:val="26"/>
          <w:szCs w:val="26"/>
        </w:rPr>
        <w:t>предусматривает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в том числе </w:t>
      </w:r>
      <w:r w:rsidRPr="001A118D">
        <w:rPr>
          <w:rFonts w:ascii="PT Astra Serif" w:hAnsi="PT Astra Serif"/>
          <w:b/>
          <w:sz w:val="26"/>
          <w:szCs w:val="26"/>
        </w:rPr>
        <w:t>исчерпывающий перечень</w:t>
      </w:r>
      <w:r w:rsidRPr="001A118D">
        <w:rPr>
          <w:rFonts w:ascii="PT Astra Serif" w:hAnsi="PT Astra Serif"/>
          <w:sz w:val="26"/>
          <w:szCs w:val="26"/>
        </w:rPr>
        <w:t xml:space="preserve"> оснований для отказа в приеме до</w:t>
      </w:r>
      <w:r w:rsidRPr="001A118D">
        <w:rPr>
          <w:rFonts w:ascii="PT Astra Serif" w:hAnsi="PT Astra Serif"/>
          <w:sz w:val="26"/>
          <w:szCs w:val="26"/>
        </w:rPr>
        <w:t>кументов, необходимых для предоставления государственной или муниципальной услуги.</w:t>
      </w:r>
    </w:p>
    <w:p w:rsidR="006206EB" w:rsidRPr="001A118D" w:rsidRDefault="001A118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Таким образом, стандарт предоставления государственной услуги, устанавливаемый административным регламентом предоставления государственной услуги, должен содержать </w:t>
      </w:r>
      <w:r w:rsidRPr="001A118D">
        <w:rPr>
          <w:rFonts w:ascii="PT Astra Serif" w:hAnsi="PT Astra Serif"/>
          <w:sz w:val="26"/>
          <w:szCs w:val="26"/>
        </w:rPr>
        <w:t>исчерпывающий перечень оснований для отказа в приеме документов, необходимых для предоставления государственной услуги, установленных действующим законодательством.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14) отсутствие в подразделе положений, необходимых исходя из наименования подраздела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Соглас</w:t>
      </w:r>
      <w:r w:rsidRPr="001A118D">
        <w:rPr>
          <w:rFonts w:ascii="PT Astra Serif" w:hAnsi="PT Astra Serif"/>
          <w:sz w:val="26"/>
          <w:szCs w:val="26"/>
        </w:rPr>
        <w:t>но наименованию подраздела «Срок и порядок регистрации заявления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форме» раздела 2 Админ</w:t>
      </w:r>
      <w:r w:rsidRPr="001A118D">
        <w:rPr>
          <w:rFonts w:ascii="PT Astra Serif" w:hAnsi="PT Astra Serif"/>
          <w:sz w:val="26"/>
          <w:szCs w:val="26"/>
        </w:rPr>
        <w:t>истративного регламента данным подразделом должны устанавливаться срок и порядок регистрации заявления заявителя.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lastRenderedPageBreak/>
        <w:t>Однако в указанном подразделе положений о порядке и сроках регистрации заявления не содержится.</w:t>
      </w:r>
    </w:p>
    <w:p w:rsidR="006206EB" w:rsidRPr="001A118D" w:rsidRDefault="001A118D">
      <w:pPr>
        <w:ind w:firstLine="708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15) недостаточное определение должностей госуд</w:t>
      </w:r>
      <w:r w:rsidRPr="001A118D">
        <w:rPr>
          <w:rFonts w:ascii="PT Astra Serif" w:hAnsi="PT Astra Serif"/>
          <w:i/>
          <w:sz w:val="26"/>
          <w:szCs w:val="26"/>
        </w:rPr>
        <w:t>арственной службы, замещение которых связано с коррупционными рисками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Пунктами 2, 3 Перечня должностей государственной гражданской службы Свердловской области, замещение которых связано с коррупционными рисками, определены </w:t>
      </w:r>
      <w:r w:rsidRPr="001A118D">
        <w:rPr>
          <w:rFonts w:ascii="PT Astra Serif" w:hAnsi="PT Astra Serif"/>
          <w:b/>
          <w:sz w:val="26"/>
          <w:szCs w:val="26"/>
        </w:rPr>
        <w:t>главные специалисты Управления</w:t>
      </w:r>
      <w:r w:rsidRPr="001A118D">
        <w:rPr>
          <w:rFonts w:ascii="PT Astra Serif" w:hAnsi="PT Astra Serif"/>
          <w:sz w:val="26"/>
          <w:szCs w:val="26"/>
        </w:rPr>
        <w:t>, и</w:t>
      </w:r>
      <w:r w:rsidRPr="001A118D">
        <w:rPr>
          <w:rFonts w:ascii="PT Astra Serif" w:hAnsi="PT Astra Serif"/>
          <w:sz w:val="26"/>
          <w:szCs w:val="26"/>
        </w:rPr>
        <w:t xml:space="preserve">сполнение должностных обязанностей которых предусматривает: организацию и осуществление закупок товаров, работ, услуг для обеспечения нужд Управления; </w:t>
      </w:r>
      <w:proofErr w:type="gramStart"/>
      <w:r w:rsidRPr="001A118D">
        <w:rPr>
          <w:rFonts w:ascii="PT Astra Serif" w:hAnsi="PT Astra Serif"/>
          <w:sz w:val="26"/>
          <w:szCs w:val="26"/>
        </w:rPr>
        <w:t>прием, рассмотрение заявлений, принятие решений о принятии на учет (отказе в принятии на учет), формирова</w:t>
      </w:r>
      <w:r w:rsidRPr="001A118D">
        <w:rPr>
          <w:rFonts w:ascii="PT Astra Serif" w:hAnsi="PT Astra Serif"/>
          <w:sz w:val="26"/>
          <w:szCs w:val="26"/>
        </w:rPr>
        <w:t>ние списков и ведение учета государственных гражданских служащих Свердловской области, замещающих должности государственной гражданской службы в Управлении, имеющих право на предоставление субсидии для осуществления части расходов на приобретение жилого по</w:t>
      </w:r>
      <w:r w:rsidRPr="001A118D">
        <w:rPr>
          <w:rFonts w:ascii="PT Astra Serif" w:hAnsi="PT Astra Serif"/>
          <w:sz w:val="26"/>
          <w:szCs w:val="26"/>
        </w:rPr>
        <w:t>мещения за счет средств областного бюджета, подготовка документов для распределения (предоставления) субсидий на приобретение жилых помещений;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представление в судебных и других органах прав и законных интересов Управления. </w:t>
      </w:r>
      <w:proofErr w:type="gramStart"/>
      <w:r w:rsidRPr="001A118D">
        <w:rPr>
          <w:rFonts w:ascii="PT Astra Serif" w:hAnsi="PT Astra Serif"/>
          <w:b/>
          <w:sz w:val="26"/>
          <w:szCs w:val="26"/>
        </w:rPr>
        <w:t>Ведущие специалисты Управления</w:t>
      </w:r>
      <w:r w:rsidRPr="001A118D">
        <w:rPr>
          <w:rFonts w:ascii="PT Astra Serif" w:hAnsi="PT Astra Serif"/>
          <w:sz w:val="26"/>
          <w:szCs w:val="26"/>
        </w:rPr>
        <w:t>, и</w:t>
      </w:r>
      <w:r w:rsidRPr="001A118D">
        <w:rPr>
          <w:rFonts w:ascii="PT Astra Serif" w:hAnsi="PT Astra Serif"/>
          <w:sz w:val="26"/>
          <w:szCs w:val="26"/>
        </w:rPr>
        <w:t>сполнение должностных обязанностей которых предусматривает: организацию и проведение проверок соблюдения государственными гражданскими служащими Управления требований к служебному поведению, исполнение ими обязанностей, соблюдения запретов и ограничений, у</w:t>
      </w:r>
      <w:r w:rsidRPr="001A118D">
        <w:rPr>
          <w:rFonts w:ascii="PT Astra Serif" w:hAnsi="PT Astra Serif"/>
          <w:sz w:val="26"/>
          <w:szCs w:val="26"/>
        </w:rPr>
        <w:t>становленных в целях противодействия коррупции; организацию и осуществление закупок товаров, работ, услуг для обеспечения нужд Управления; представление в судебных и других органах прав и законных интересов Управления.</w:t>
      </w:r>
      <w:proofErr w:type="gramEnd"/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Однако не определен отдел, в котором </w:t>
      </w:r>
      <w:r w:rsidRPr="001A118D">
        <w:rPr>
          <w:rFonts w:ascii="PT Astra Serif" w:hAnsi="PT Astra Serif"/>
          <w:sz w:val="26"/>
          <w:szCs w:val="26"/>
        </w:rPr>
        <w:t>главные и ведущие специалисты Управления занимают должности государственной гражданской службы Свердловской области.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 xml:space="preserve">16) недостаточность правовых норм, регулирующих деятельность </w:t>
      </w:r>
      <w:r w:rsidRPr="001A118D">
        <w:rPr>
          <w:rFonts w:ascii="PT Astra Serif" w:hAnsi="PT Astra Serif"/>
          <w:i/>
          <w:sz w:val="26"/>
          <w:szCs w:val="26"/>
        </w:rPr>
        <w:t>комиссии по соблюдению требований к служебному поведению и урегулированию кон</w:t>
      </w:r>
      <w:r w:rsidRPr="001A118D">
        <w:rPr>
          <w:rFonts w:ascii="PT Astra Serif" w:hAnsi="PT Astra Serif"/>
          <w:i/>
          <w:sz w:val="26"/>
          <w:szCs w:val="26"/>
        </w:rPr>
        <w:t>фликта интересов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В соответствии с пунктом 35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01.07.2010</w:t>
      </w:r>
      <w:r w:rsidRPr="001A118D">
        <w:rPr>
          <w:rFonts w:ascii="PT Astra Serif" w:hAnsi="PT Astra Serif"/>
          <w:sz w:val="26"/>
          <w:szCs w:val="26"/>
        </w:rPr>
        <w:t xml:space="preserve"> № 821 «О комиссиях по соблюдению требований к служебному поведению федеральных государственных служащих и урегулированию конфликта интересов», в случае установления комиссией признаков дисциплинарного проступка в действиях (бездействии) государственного с</w:t>
      </w:r>
      <w:r w:rsidRPr="001A118D">
        <w:rPr>
          <w:rFonts w:ascii="PT Astra Serif" w:hAnsi="PT Astra Serif"/>
          <w:sz w:val="26"/>
          <w:szCs w:val="26"/>
        </w:rPr>
        <w:t>лужащего информация об этом представляется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руководителю государственного органа для решения вопроса о применении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к государственному служащему мер ответственности, предусмотренных нормативными правовыми актами Российской Федерации.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Однако Положение комиссии</w:t>
      </w:r>
      <w:r w:rsidRPr="001A118D">
        <w:rPr>
          <w:rFonts w:ascii="PT Astra Serif" w:hAnsi="PT Astra Serif"/>
          <w:sz w:val="26"/>
          <w:szCs w:val="26"/>
        </w:rPr>
        <w:t xml:space="preserve"> по соблюдению требований к служебному поведению  и урегулированию конфликта интересов не содержит вышеназванного положения.</w:t>
      </w:r>
    </w:p>
    <w:p w:rsidR="006206EB" w:rsidRPr="001A118D" w:rsidRDefault="001A118D">
      <w:pPr>
        <w:pStyle w:val="a3"/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lastRenderedPageBreak/>
        <w:t>17) неполное указание оснований для проведения заседания комиссии</w:t>
      </w:r>
      <w:r>
        <w:rPr>
          <w:rFonts w:ascii="PT Astra Serif" w:hAnsi="PT Astra Serif"/>
          <w:i/>
          <w:sz w:val="26"/>
          <w:szCs w:val="26"/>
        </w:rPr>
        <w:t xml:space="preserve"> </w:t>
      </w:r>
      <w:r w:rsidRPr="001A118D">
        <w:rPr>
          <w:rFonts w:ascii="PT Astra Serif" w:hAnsi="PT Astra Serif"/>
          <w:i/>
          <w:sz w:val="26"/>
          <w:szCs w:val="26"/>
        </w:rPr>
        <w:br/>
        <w:t>по соблюдению требований к служебному поведению государственных г</w:t>
      </w:r>
      <w:r w:rsidRPr="001A118D">
        <w:rPr>
          <w:rFonts w:ascii="PT Astra Serif" w:hAnsi="PT Astra Serif"/>
          <w:i/>
          <w:sz w:val="26"/>
          <w:szCs w:val="26"/>
        </w:rPr>
        <w:t>ражданских служащих Свердловской области и урегулированию конфликта интересов</w:t>
      </w:r>
    </w:p>
    <w:p w:rsidR="006206EB" w:rsidRPr="001A118D" w:rsidRDefault="001A118D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 xml:space="preserve">Согласно части 3 статьи 13 Федерального закона от 25.12.2008 № 273-ФЗ «О противодействии коррупции» физическое лицо, в отношении которого указанным Федеральным законом и другими </w:t>
      </w:r>
      <w:r w:rsidRPr="001A118D">
        <w:rPr>
          <w:rFonts w:ascii="PT Astra Serif" w:hAnsi="PT Astra Serif"/>
          <w:sz w:val="26"/>
          <w:szCs w:val="26"/>
        </w:rPr>
        <w:t>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освобождается от у</w:t>
      </w:r>
      <w:r w:rsidRPr="001A118D">
        <w:rPr>
          <w:rFonts w:ascii="PT Astra Serif" w:hAnsi="PT Astra Serif"/>
          <w:sz w:val="26"/>
          <w:szCs w:val="26"/>
        </w:rPr>
        <w:t>казанной ответственности в случае, если несоблюдение таких ограничений, запретов и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требований, а также неисполнение таких обязанностей признается следствием не зависящих от него обстоятельств в порядке, предусмотренном указанной статьей. Соблюдение таких о</w:t>
      </w:r>
      <w:r w:rsidRPr="001A118D">
        <w:rPr>
          <w:rFonts w:ascii="PT Astra Serif" w:hAnsi="PT Astra Serif"/>
          <w:sz w:val="26"/>
          <w:szCs w:val="26"/>
        </w:rPr>
        <w:t>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обстоятельств, препятствующих соблюдению таких ограничений, за</w:t>
      </w:r>
      <w:r w:rsidRPr="001A118D">
        <w:rPr>
          <w:rFonts w:ascii="PT Astra Serif" w:hAnsi="PT Astra Serif"/>
          <w:sz w:val="26"/>
          <w:szCs w:val="26"/>
        </w:rPr>
        <w:t>претов и требований, а также исполнению таких обязанностей, если иное не установлено федеральными законами.</w:t>
      </w:r>
    </w:p>
    <w:p w:rsidR="006206EB" w:rsidRPr="001A118D" w:rsidRDefault="001A118D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Частью 5 статьи 13 вышеуказанного Федерального закона определено, что условием признания не зависящих от физического лица обстоятельств основанием д</w:t>
      </w:r>
      <w:r w:rsidRPr="001A118D">
        <w:rPr>
          <w:rFonts w:ascii="PT Astra Serif" w:hAnsi="PT Astra Serif"/>
          <w:sz w:val="26"/>
          <w:szCs w:val="26"/>
        </w:rPr>
        <w:t>ля освобождения этого лица от дисциплинарной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указанным Федеральным законом и другими фе</w:t>
      </w:r>
      <w:r w:rsidRPr="001A118D">
        <w:rPr>
          <w:rFonts w:ascii="PT Astra Serif" w:hAnsi="PT Astra Serif"/>
          <w:sz w:val="26"/>
          <w:szCs w:val="26"/>
        </w:rPr>
        <w:t xml:space="preserve">деральными законами в целях противодействия коррупции, является установленная </w:t>
      </w:r>
      <w:r w:rsidRPr="001A118D">
        <w:rPr>
          <w:rFonts w:ascii="PT Astra Serif" w:hAnsi="PT Astra Serif"/>
          <w:b/>
          <w:sz w:val="26"/>
          <w:szCs w:val="26"/>
        </w:rPr>
        <w:t>комиссией по соблюдению требований к</w:t>
      </w:r>
      <w:proofErr w:type="gramEnd"/>
      <w:r w:rsidRPr="001A118D">
        <w:rPr>
          <w:rFonts w:ascii="PT Astra Serif" w:hAnsi="PT Astra Serif"/>
          <w:b/>
          <w:sz w:val="26"/>
          <w:szCs w:val="26"/>
        </w:rPr>
        <w:t xml:space="preserve"> служебному поведению государственных или муниципальных служащих и урегулированию конфликта интересов</w:t>
      </w:r>
      <w:r w:rsidRPr="001A118D">
        <w:rPr>
          <w:rFonts w:ascii="PT Astra Serif" w:hAnsi="PT Astra Serif"/>
          <w:sz w:val="26"/>
          <w:szCs w:val="26"/>
        </w:rPr>
        <w:t xml:space="preserve"> (иным коллегиальным органом, осуществляю</w:t>
      </w:r>
      <w:r w:rsidRPr="001A118D">
        <w:rPr>
          <w:rFonts w:ascii="PT Astra Serif" w:hAnsi="PT Astra Serif"/>
          <w:sz w:val="26"/>
          <w:szCs w:val="26"/>
        </w:rPr>
        <w:t xml:space="preserve">щим функции указанной комиссии) </w:t>
      </w:r>
      <w:r w:rsidRPr="001A118D">
        <w:rPr>
          <w:rFonts w:ascii="PT Astra Serif" w:hAnsi="PT Astra Serif"/>
          <w:b/>
          <w:sz w:val="26"/>
          <w:szCs w:val="26"/>
        </w:rPr>
        <w:t>причинно-следственная связь между возникновением этих обстоятельств и невозможностью соблюдения таких ограничений, запретов и требований, а также исполнения таких обязанностей</w:t>
      </w:r>
      <w:r w:rsidRPr="001A118D">
        <w:rPr>
          <w:rFonts w:ascii="PT Astra Serif" w:hAnsi="PT Astra Serif"/>
          <w:sz w:val="26"/>
          <w:szCs w:val="26"/>
        </w:rPr>
        <w:t>.</w:t>
      </w:r>
    </w:p>
    <w:p w:rsidR="006206EB" w:rsidRPr="001A118D" w:rsidRDefault="001A118D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Согласно части 6 статьи 13 вышеуказанного Федер</w:t>
      </w:r>
      <w:r w:rsidRPr="001A118D">
        <w:rPr>
          <w:rFonts w:ascii="PT Astra Serif" w:hAnsi="PT Astra Serif"/>
          <w:sz w:val="26"/>
          <w:szCs w:val="26"/>
        </w:rPr>
        <w:t>ального закона</w:t>
      </w:r>
      <w:r w:rsidRPr="001A118D">
        <w:rPr>
          <w:rFonts w:ascii="PT Astra Serif" w:hAnsi="PT Astra Serif"/>
          <w:color w:val="22272F"/>
          <w:sz w:val="26"/>
          <w:szCs w:val="26"/>
          <w:highlight w:val="white"/>
        </w:rPr>
        <w:t xml:space="preserve"> </w:t>
      </w:r>
      <w:r w:rsidRPr="001A118D">
        <w:rPr>
          <w:rFonts w:ascii="PT Astra Serif" w:hAnsi="PT Astra Serif"/>
          <w:b/>
          <w:sz w:val="26"/>
          <w:szCs w:val="26"/>
        </w:rPr>
        <w:t>физическое лицо</w:t>
      </w:r>
      <w:r w:rsidRPr="001A118D">
        <w:rPr>
          <w:rFonts w:ascii="PT Astra Serif" w:hAnsi="PT Astra Serif"/>
          <w:sz w:val="26"/>
          <w:szCs w:val="26"/>
        </w:rPr>
        <w:t xml:space="preserve">, указанное в </w:t>
      </w:r>
      <w:hyperlink r:id="rId9" w:history="1">
        <w:r w:rsidRPr="001A118D">
          <w:rPr>
            <w:rFonts w:ascii="PT Astra Serif" w:hAnsi="PT Astra Serif"/>
            <w:sz w:val="26"/>
            <w:szCs w:val="26"/>
          </w:rPr>
          <w:t>части 3</w:t>
        </w:r>
      </w:hyperlink>
      <w:r w:rsidRPr="001A118D">
        <w:rPr>
          <w:rFonts w:ascii="PT Astra Serif" w:hAnsi="PT Astra Serif"/>
          <w:sz w:val="26"/>
          <w:szCs w:val="26"/>
        </w:rPr>
        <w:t xml:space="preserve"> указанной статьи, </w:t>
      </w:r>
      <w:r w:rsidRPr="001A118D">
        <w:rPr>
          <w:rFonts w:ascii="PT Astra Serif" w:hAnsi="PT Astra Serif"/>
          <w:b/>
          <w:sz w:val="26"/>
          <w:szCs w:val="26"/>
        </w:rPr>
        <w:t>в течение трех рабочих дней</w:t>
      </w:r>
      <w:r w:rsidRPr="001A118D">
        <w:rPr>
          <w:rFonts w:ascii="PT Astra Serif" w:hAnsi="PT Astra Serif"/>
          <w:sz w:val="26"/>
          <w:szCs w:val="26"/>
        </w:rPr>
        <w:t xml:space="preserve"> со дня, когда ему стало известно о возникновении не зависящих от него обстоятельств, п</w:t>
      </w:r>
      <w:r w:rsidRPr="001A118D">
        <w:rPr>
          <w:rFonts w:ascii="PT Astra Serif" w:hAnsi="PT Astra Serif"/>
          <w:sz w:val="26"/>
          <w:szCs w:val="26"/>
        </w:rPr>
        <w:t>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указанным Федеральным законом и другими федеральными законами в целях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A118D">
        <w:rPr>
          <w:rFonts w:ascii="PT Astra Serif" w:hAnsi="PT Astra Serif"/>
          <w:sz w:val="26"/>
          <w:szCs w:val="26"/>
        </w:rPr>
        <w:t>противодействия коррупции,</w:t>
      </w:r>
      <w:r w:rsidRPr="001A118D">
        <w:rPr>
          <w:rFonts w:ascii="PT Astra Serif" w:hAnsi="PT Astra Serif"/>
          <w:sz w:val="26"/>
          <w:szCs w:val="26"/>
        </w:rPr>
        <w:t xml:space="preserve"> </w:t>
      </w:r>
      <w:r w:rsidRPr="001A118D">
        <w:rPr>
          <w:rFonts w:ascii="PT Astra Serif" w:hAnsi="PT Astra Serif"/>
          <w:b/>
          <w:sz w:val="26"/>
          <w:szCs w:val="26"/>
        </w:rPr>
        <w:t>обязано подать</w:t>
      </w:r>
      <w:r w:rsidRPr="001A118D">
        <w:rPr>
          <w:rFonts w:ascii="PT Astra Serif" w:hAnsi="PT Astra Serif"/>
          <w:sz w:val="26"/>
          <w:szCs w:val="26"/>
        </w:rPr>
        <w:t xml:space="preserve"> </w:t>
      </w:r>
      <w:r w:rsidRPr="001A118D">
        <w:rPr>
          <w:rFonts w:ascii="PT Astra Serif" w:hAnsi="PT Astra Serif"/>
          <w:b/>
          <w:sz w:val="26"/>
          <w:szCs w:val="26"/>
        </w:rPr>
        <w:t xml:space="preserve">в соответствующую комиссию по соблюдению требований </w:t>
      </w:r>
      <w:r>
        <w:rPr>
          <w:rFonts w:ascii="PT Astra Serif" w:hAnsi="PT Astra Serif"/>
          <w:b/>
          <w:sz w:val="26"/>
          <w:szCs w:val="26"/>
        </w:rPr>
        <w:br/>
      </w:r>
      <w:r w:rsidRPr="001A118D">
        <w:rPr>
          <w:rFonts w:ascii="PT Astra Serif" w:hAnsi="PT Astra Serif"/>
          <w:b/>
          <w:sz w:val="26"/>
          <w:szCs w:val="26"/>
        </w:rPr>
        <w:t>к служебному поведению государственных или муниципальных служащих и урегулированию конфликта интересов</w:t>
      </w:r>
      <w:r w:rsidRPr="001A118D">
        <w:rPr>
          <w:rFonts w:ascii="PT Astra Serif" w:hAnsi="PT Astra Serif"/>
          <w:sz w:val="26"/>
          <w:szCs w:val="26"/>
        </w:rPr>
        <w:t xml:space="preserve"> (иной коллегиальный орган, осуществляющий функции указанной комиссии) </w:t>
      </w:r>
      <w:r w:rsidRPr="001A118D">
        <w:rPr>
          <w:rFonts w:ascii="PT Astra Serif" w:hAnsi="PT Astra Serif"/>
          <w:b/>
          <w:sz w:val="26"/>
          <w:szCs w:val="26"/>
        </w:rPr>
        <w:t>уведомление</w:t>
      </w:r>
      <w:r w:rsidRPr="001A118D">
        <w:rPr>
          <w:rFonts w:ascii="PT Astra Serif" w:hAnsi="PT Astra Serif"/>
          <w:sz w:val="26"/>
          <w:szCs w:val="26"/>
        </w:rPr>
        <w:t xml:space="preserve"> об этом в форме документа на бумажном носителе или в форме электронного документа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lastRenderedPageBreak/>
        <w:t>с приложением документов, иных материалов и (или) информации (при наличии), подтверждающих факт наступления не зависящих от него обстоятельств</w:t>
      </w:r>
      <w:proofErr w:type="gramEnd"/>
      <w:r w:rsidRPr="001A118D">
        <w:rPr>
          <w:rFonts w:ascii="PT Astra Serif" w:hAnsi="PT Astra Serif"/>
          <w:sz w:val="26"/>
          <w:szCs w:val="26"/>
        </w:rPr>
        <w:t>. В случае</w:t>
      </w:r>
      <w:proofErr w:type="gramStart"/>
      <w:r w:rsidRPr="001A118D">
        <w:rPr>
          <w:rFonts w:ascii="PT Astra Serif" w:hAnsi="PT Astra Serif"/>
          <w:sz w:val="26"/>
          <w:szCs w:val="26"/>
        </w:rPr>
        <w:t>,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если указанные обст</w:t>
      </w:r>
      <w:r w:rsidRPr="001A118D">
        <w:rPr>
          <w:rFonts w:ascii="PT Astra Serif" w:hAnsi="PT Astra Serif"/>
          <w:sz w:val="26"/>
          <w:szCs w:val="26"/>
        </w:rPr>
        <w:t>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 xml:space="preserve">18) неполнота состава комиссии по соблюдению требований </w:t>
      </w:r>
      <w:r>
        <w:rPr>
          <w:rFonts w:ascii="PT Astra Serif" w:hAnsi="PT Astra Serif"/>
          <w:i/>
          <w:sz w:val="26"/>
          <w:szCs w:val="26"/>
        </w:rPr>
        <w:br/>
      </w:r>
      <w:r w:rsidRPr="001A118D">
        <w:rPr>
          <w:rFonts w:ascii="PT Astra Serif" w:hAnsi="PT Astra Serif"/>
          <w:i/>
          <w:sz w:val="26"/>
          <w:szCs w:val="26"/>
        </w:rPr>
        <w:t>к служебному поведе</w:t>
      </w:r>
      <w:r w:rsidRPr="001A118D">
        <w:rPr>
          <w:rFonts w:ascii="PT Astra Serif" w:hAnsi="PT Astra Serif"/>
          <w:i/>
          <w:sz w:val="26"/>
          <w:szCs w:val="26"/>
        </w:rPr>
        <w:t>нию государственных гражданских служащих Свердловской области и урегулированию конфликта интересов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В соответствии с подпунктом «б» пункта 8 Положения о комиссиях по соблюдению требований к служебному поведению федеральных государственных служащих и урегули</w:t>
      </w:r>
      <w:r w:rsidRPr="001A118D">
        <w:rPr>
          <w:rFonts w:ascii="PT Astra Serif" w:hAnsi="PT Astra Serif"/>
          <w:sz w:val="26"/>
          <w:szCs w:val="26"/>
        </w:rPr>
        <w:t>рованию конфликта интересов, утвержденного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состав комиссии</w:t>
      </w:r>
      <w:r w:rsidRPr="001A118D">
        <w:rPr>
          <w:rFonts w:ascii="PT Astra Serif" w:hAnsi="PT Astra Serif"/>
          <w:sz w:val="26"/>
          <w:szCs w:val="26"/>
        </w:rPr>
        <w:t xml:space="preserve"> входит представитель Управления Президента Российской Федерации по вопросам государственной службы, кадров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и противодействия коррупции или соответствующего подразделения Аппарата Правительства Российской Федерации.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Пунктом 1 Положения о Департаменте проти</w:t>
      </w:r>
      <w:r w:rsidRPr="001A118D">
        <w:rPr>
          <w:rFonts w:ascii="PT Astra Serif" w:hAnsi="PT Astra Serif"/>
          <w:sz w:val="26"/>
          <w:szCs w:val="26"/>
        </w:rPr>
        <w:t>водействия коррупции Свердловской области, утвержденного указом Губернатора Свердловской области от 25.01.2023 № 23-УГ «Об утверждении Положения о Департаменте противодействия коррупции Свердловской области», определено, что Департамент противодействия кор</w:t>
      </w:r>
      <w:r w:rsidRPr="001A118D">
        <w:rPr>
          <w:rFonts w:ascii="PT Astra Serif" w:hAnsi="PT Astra Serif"/>
          <w:sz w:val="26"/>
          <w:szCs w:val="26"/>
        </w:rPr>
        <w:t>рупции Свердловской области является уполномоченным исполнительным органом государственной власти Свердловской области по профилактике коррупционных правонарушений.</w:t>
      </w:r>
    </w:p>
    <w:p w:rsidR="006206EB" w:rsidRPr="001A118D" w:rsidRDefault="001A118D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Положением о комиссии по соблюдению требований к служебному поведению государственных гражд</w:t>
      </w:r>
      <w:r w:rsidRPr="001A118D">
        <w:rPr>
          <w:rFonts w:ascii="PT Astra Serif" w:hAnsi="PT Astra Serif"/>
          <w:sz w:val="26"/>
          <w:szCs w:val="26"/>
        </w:rPr>
        <w:t>анских служащих Свердловской области и урегулированию конфликта интересов в состав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включаются:</w:t>
      </w:r>
    </w:p>
    <w:p w:rsidR="006206EB" w:rsidRPr="001A118D" w:rsidRDefault="001A118D">
      <w:pPr>
        <w:pStyle w:val="ConsPlusNormal"/>
        <w:tabs>
          <w:tab w:val="left" w:pos="993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1) Замест</w:t>
      </w:r>
      <w:r w:rsidRPr="001A118D">
        <w:rPr>
          <w:rFonts w:ascii="PT Astra Serif" w:hAnsi="PT Astra Serif"/>
          <w:sz w:val="26"/>
          <w:szCs w:val="26"/>
        </w:rPr>
        <w:t>итель директора Департамента (председатель Комиссии), начальник отдела организационной работы, государственной службы и кадров Департамента (заместитель председателя Комиссии), главный специалист отдела организационной работы, государственной службы и кадр</w:t>
      </w:r>
      <w:r w:rsidRPr="001A118D">
        <w:rPr>
          <w:rFonts w:ascii="PT Astra Serif" w:hAnsi="PT Astra Serif"/>
          <w:sz w:val="26"/>
          <w:szCs w:val="26"/>
        </w:rPr>
        <w:t>ов Департамента, ответственный за работу по профилактике коррупционных и иных правонарушений (секретарь Комиссии), и иные гражданские служащие (члены Комиссии), определяемые Директором Департамента;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P64"/>
      <w:bookmarkEnd w:id="0"/>
      <w:r w:rsidRPr="001A118D">
        <w:rPr>
          <w:rFonts w:ascii="PT Astra Serif" w:hAnsi="PT Astra Serif"/>
          <w:sz w:val="26"/>
          <w:szCs w:val="26"/>
        </w:rPr>
        <w:t>2) представитель (представители) научных организаций, про</w:t>
      </w:r>
      <w:r w:rsidRPr="001A118D">
        <w:rPr>
          <w:rFonts w:ascii="PT Astra Serif" w:hAnsi="PT Astra Serif"/>
          <w:sz w:val="26"/>
          <w:szCs w:val="26"/>
        </w:rPr>
        <w:t>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 Российской Федерации.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lastRenderedPageBreak/>
        <w:t>На основании изложенного, п</w:t>
      </w:r>
      <w:r w:rsidRPr="001A118D">
        <w:rPr>
          <w:rFonts w:ascii="PT Astra Serif" w:hAnsi="PT Astra Serif"/>
          <w:sz w:val="26"/>
          <w:szCs w:val="26"/>
        </w:rPr>
        <w:t>редставитель уполномоченного исполнительного органа государственной власти Свердловской области по профилактике коррупционных правонарушений не включен в состав Комиссии.</w:t>
      </w:r>
      <w:proofErr w:type="gramEnd"/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 xml:space="preserve">19) </w:t>
      </w:r>
      <w:proofErr w:type="spellStart"/>
      <w:r w:rsidRPr="001A118D">
        <w:rPr>
          <w:rFonts w:ascii="PT Astra Serif" w:hAnsi="PT Astra Serif"/>
          <w:i/>
          <w:sz w:val="26"/>
          <w:szCs w:val="26"/>
        </w:rPr>
        <w:t>неисключение</w:t>
      </w:r>
      <w:proofErr w:type="spellEnd"/>
      <w:r w:rsidRPr="001A118D">
        <w:rPr>
          <w:rFonts w:ascii="PT Astra Serif" w:hAnsi="PT Astra Serif"/>
          <w:i/>
          <w:sz w:val="26"/>
          <w:szCs w:val="26"/>
        </w:rPr>
        <w:t xml:space="preserve"> из административного регламента органа исполнительной власти должнос</w:t>
      </w:r>
      <w:r w:rsidRPr="001A118D">
        <w:rPr>
          <w:rFonts w:ascii="PT Astra Serif" w:hAnsi="PT Astra Serif"/>
          <w:i/>
          <w:sz w:val="26"/>
          <w:szCs w:val="26"/>
        </w:rPr>
        <w:t>тных регламентов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Федеральным законом от 29.12.2022 № 645-ФЗ «О внесении изменений в Федеральный закон «О государственной гражданской службе Российской Федерации» внесены изменения в статью 47 Федерального закона от 27.07.2004 </w:t>
      </w:r>
      <w:r w:rsidRPr="001A118D"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№ 79-ФЗ «О государственной гр</w:t>
      </w:r>
      <w:r w:rsidRPr="001A118D">
        <w:rPr>
          <w:rFonts w:ascii="PT Astra Serif" w:hAnsi="PT Astra Serif"/>
          <w:sz w:val="26"/>
          <w:szCs w:val="26"/>
        </w:rPr>
        <w:t>ажданской службе Российской Федерации», направленные на исключение должностных регламентов, утверждаемых представителем нанимателя, из состава административного регламента государственного органа.</w:t>
      </w:r>
    </w:p>
    <w:p w:rsidR="006206EB" w:rsidRPr="001A118D" w:rsidRDefault="006206EB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В части наличия внутренних противоречий и неполноты </w:t>
      </w:r>
      <w:r w:rsidRPr="001A118D">
        <w:rPr>
          <w:rFonts w:ascii="PT Astra Serif" w:hAnsi="PT Astra Serif"/>
          <w:sz w:val="26"/>
          <w:szCs w:val="26"/>
        </w:rPr>
        <w:t>правового регулирования.</w:t>
      </w:r>
    </w:p>
    <w:p w:rsidR="006206EB" w:rsidRPr="001A118D" w:rsidRDefault="001A118D">
      <w:pPr>
        <w:ind w:firstLine="708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документы, необходимые для предоставления государственной услуги, находящиеся в распоряжении государственных органов, которые заявитель вправе представить по собственной инициативе, включены в перечень документов, предоставляемых з</w:t>
      </w:r>
      <w:r w:rsidRPr="001A118D">
        <w:rPr>
          <w:rFonts w:ascii="PT Astra Serif" w:hAnsi="PT Astra Serif"/>
          <w:i/>
          <w:sz w:val="26"/>
          <w:szCs w:val="26"/>
        </w:rPr>
        <w:t>аявителем; указано отсутствие документов, находящихся в распоряжении государственных органов и отсутствует административная процедура по направлению межведомственного запроса</w:t>
      </w:r>
    </w:p>
    <w:p w:rsidR="006206EB" w:rsidRPr="001A118D" w:rsidRDefault="001A118D">
      <w:pPr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Административным регламентом в исчерпывающий перечень документов, необходимых для</w:t>
      </w:r>
      <w:r w:rsidRPr="001A118D">
        <w:rPr>
          <w:rFonts w:ascii="PT Astra Serif" w:hAnsi="PT Astra Serif"/>
          <w:sz w:val="26"/>
          <w:szCs w:val="26"/>
        </w:rPr>
        <w:t xml:space="preserve"> предоставления государственной услуги и услуг, являющихся необходимыми и обязательными для предоставления государственной услуги, и </w:t>
      </w:r>
      <w:r w:rsidRPr="001A118D">
        <w:rPr>
          <w:rFonts w:ascii="PT Astra Serif" w:hAnsi="PT Astra Serif"/>
          <w:b/>
          <w:sz w:val="26"/>
          <w:szCs w:val="26"/>
        </w:rPr>
        <w:t>подлежащих представлению заявителем</w:t>
      </w:r>
      <w:r w:rsidRPr="001A118D">
        <w:rPr>
          <w:rFonts w:ascii="PT Astra Serif" w:hAnsi="PT Astra Serif"/>
          <w:sz w:val="26"/>
          <w:szCs w:val="26"/>
        </w:rPr>
        <w:t>, включены сведения об инвалидности гражданина (выписка из индивидуальной программы реаб</w:t>
      </w:r>
      <w:r w:rsidRPr="001A118D">
        <w:rPr>
          <w:rFonts w:ascii="PT Astra Serif" w:hAnsi="PT Astra Serif"/>
          <w:sz w:val="26"/>
          <w:szCs w:val="26"/>
        </w:rPr>
        <w:t xml:space="preserve">илитации или </w:t>
      </w:r>
      <w:proofErr w:type="spellStart"/>
      <w:r w:rsidRPr="001A118D">
        <w:rPr>
          <w:rFonts w:ascii="PT Astra Serif" w:hAnsi="PT Astra Serif"/>
          <w:sz w:val="26"/>
          <w:szCs w:val="26"/>
        </w:rPr>
        <w:t>абилитации</w:t>
      </w:r>
      <w:proofErr w:type="spellEnd"/>
      <w:r w:rsidRPr="001A118D">
        <w:rPr>
          <w:rFonts w:ascii="PT Astra Serif" w:hAnsi="PT Astra Serif"/>
          <w:sz w:val="26"/>
          <w:szCs w:val="26"/>
        </w:rPr>
        <w:t xml:space="preserve"> инвалида), </w:t>
      </w:r>
      <w:r w:rsidRPr="001A118D">
        <w:rPr>
          <w:rFonts w:ascii="PT Astra Serif" w:hAnsi="PT Astra Serif"/>
          <w:b/>
          <w:sz w:val="26"/>
          <w:szCs w:val="26"/>
        </w:rPr>
        <w:t>запрашиваемые</w:t>
      </w:r>
      <w:r w:rsidRPr="001A118D">
        <w:rPr>
          <w:rFonts w:ascii="PT Astra Serif" w:hAnsi="PT Astra Serif"/>
          <w:sz w:val="26"/>
          <w:szCs w:val="26"/>
        </w:rPr>
        <w:t xml:space="preserve"> центром занятости населения из ФГИС ФРИ </w:t>
      </w:r>
      <w:r w:rsidRPr="001A118D">
        <w:rPr>
          <w:rFonts w:ascii="PT Astra Serif" w:hAnsi="PT Astra Serif"/>
          <w:b/>
          <w:sz w:val="26"/>
          <w:szCs w:val="26"/>
        </w:rPr>
        <w:t>в порядке межведомственного электронного взаимодействия</w:t>
      </w:r>
      <w:r w:rsidRPr="001A118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с использованием единой цифровой платформы.</w:t>
      </w:r>
      <w:proofErr w:type="gramEnd"/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Также Административным регламентом в указанный перечень включены св</w:t>
      </w:r>
      <w:r w:rsidRPr="001A118D">
        <w:rPr>
          <w:rFonts w:ascii="PT Astra Serif" w:hAnsi="PT Astra Serif"/>
          <w:sz w:val="26"/>
          <w:szCs w:val="26"/>
        </w:rPr>
        <w:t xml:space="preserve">едения о членах семьи гражданина, внесенные на единую цифровую платформу на основании документов или сведений, представленных гражданином или </w:t>
      </w:r>
      <w:r w:rsidRPr="001A118D">
        <w:rPr>
          <w:rFonts w:ascii="PT Astra Serif" w:hAnsi="PT Astra Serif"/>
          <w:b/>
          <w:sz w:val="26"/>
          <w:szCs w:val="26"/>
        </w:rPr>
        <w:t>полученных центром занятости населения на основании межведомственных запросов</w:t>
      </w:r>
      <w:r w:rsidRPr="001A118D">
        <w:rPr>
          <w:rFonts w:ascii="PT Astra Serif" w:hAnsi="PT Astra Serif"/>
          <w:sz w:val="26"/>
          <w:szCs w:val="26"/>
        </w:rPr>
        <w:t>, в том числе с использованием единой</w:t>
      </w:r>
      <w:r w:rsidRPr="001A118D">
        <w:rPr>
          <w:rFonts w:ascii="PT Astra Serif" w:hAnsi="PT Astra Serif"/>
          <w:sz w:val="26"/>
          <w:szCs w:val="26"/>
        </w:rPr>
        <w:t xml:space="preserve"> системы межведомственного электронного взаимодействия.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Административным регламентом установлено, что гражданин </w:t>
      </w:r>
      <w:r w:rsidRPr="001A118D">
        <w:rPr>
          <w:rFonts w:ascii="PT Astra Serif" w:hAnsi="PT Astra Serif"/>
          <w:b/>
          <w:sz w:val="26"/>
          <w:szCs w:val="26"/>
        </w:rPr>
        <w:t>вправе</w:t>
      </w:r>
      <w:r w:rsidRPr="001A118D">
        <w:rPr>
          <w:rFonts w:ascii="PT Astra Serif" w:hAnsi="PT Astra Serif"/>
          <w:sz w:val="26"/>
          <w:szCs w:val="26"/>
        </w:rPr>
        <w:t xml:space="preserve"> представить в центр занятости населения документы, подтверждающие сведения, необходимые для предоставления государственной услуги, по соб</w:t>
      </w:r>
      <w:r w:rsidRPr="001A118D">
        <w:rPr>
          <w:rFonts w:ascii="PT Astra Serif" w:hAnsi="PT Astra Serif"/>
          <w:sz w:val="26"/>
          <w:szCs w:val="26"/>
        </w:rPr>
        <w:t>ственной инициативе.</w:t>
      </w:r>
    </w:p>
    <w:p w:rsidR="006206EB" w:rsidRPr="001A118D" w:rsidRDefault="001A118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При этом Административным регламентом установлено, что документов, необходимых для предоставления государственной услуги, которые находятся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распоряжении государственных органов, органов местного самоуправления и иных органов, участву</w:t>
      </w:r>
      <w:r w:rsidRPr="001A118D">
        <w:rPr>
          <w:rFonts w:ascii="PT Astra Serif" w:hAnsi="PT Astra Serif"/>
          <w:sz w:val="26"/>
          <w:szCs w:val="26"/>
        </w:rPr>
        <w:t>ющих в предоставлении государственных услуг, и которые заявитель вправе представить, не требуется.</w:t>
      </w:r>
    </w:p>
    <w:p w:rsidR="006206EB" w:rsidRPr="001A118D" w:rsidRDefault="001A118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lastRenderedPageBreak/>
        <w:t xml:space="preserve">В соответствии с пунктом 6 части 1 статьи 14 Федерального закона </w:t>
      </w:r>
      <w:r w:rsidRPr="001A118D">
        <w:rPr>
          <w:rFonts w:ascii="PT Astra Serif" w:hAnsi="PT Astra Serif"/>
          <w:sz w:val="26"/>
          <w:szCs w:val="26"/>
        </w:rPr>
        <w:br/>
        <w:t>от 27.07.2010 № 210-ФЗ «Об организации предоставления государственных и муниципальных услуг</w:t>
      </w:r>
      <w:r w:rsidRPr="001A118D">
        <w:rPr>
          <w:rFonts w:ascii="PT Astra Serif" w:hAnsi="PT Astra Serif"/>
          <w:sz w:val="26"/>
          <w:szCs w:val="26"/>
        </w:rPr>
        <w:t xml:space="preserve">» стандарт предоставления государственной или муниципальной услуги </w:t>
      </w:r>
      <w:proofErr w:type="gramStart"/>
      <w:r w:rsidRPr="001A118D">
        <w:rPr>
          <w:rFonts w:ascii="PT Astra Serif" w:hAnsi="PT Astra Serif"/>
          <w:sz w:val="26"/>
          <w:szCs w:val="26"/>
        </w:rPr>
        <w:t>предусматривает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в том числе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</w:t>
      </w:r>
      <w:r w:rsidRPr="001A118D">
        <w:rPr>
          <w:rFonts w:ascii="PT Astra Serif" w:hAnsi="PT Astra Serif"/>
          <w:sz w:val="26"/>
          <w:szCs w:val="26"/>
        </w:rPr>
        <w:t xml:space="preserve">униципальной услуги </w:t>
      </w:r>
      <w:r w:rsidRPr="001A118D">
        <w:rPr>
          <w:rFonts w:ascii="PT Astra Serif" w:hAnsi="PT Astra Serif"/>
          <w:b/>
          <w:sz w:val="26"/>
          <w:szCs w:val="26"/>
        </w:rPr>
        <w:t>с разделением</w:t>
      </w:r>
      <w:r w:rsidRPr="001A118D">
        <w:rPr>
          <w:rFonts w:ascii="PT Astra Serif" w:hAnsi="PT Astra Serif"/>
          <w:sz w:val="26"/>
          <w:szCs w:val="26"/>
        </w:rPr>
        <w:t xml:space="preserve">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</w:t>
      </w:r>
      <w:r w:rsidRPr="001A118D">
        <w:rPr>
          <w:rFonts w:ascii="PT Astra Serif" w:hAnsi="PT Astra Serif"/>
          <w:sz w:val="26"/>
          <w:szCs w:val="26"/>
        </w:rPr>
        <w:t>ормационного взаимодействия.</w:t>
      </w:r>
    </w:p>
    <w:p w:rsidR="006206EB" w:rsidRPr="001A118D" w:rsidRDefault="001A118D">
      <w:pPr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Согласно пункту 2 части 1 статьи 7 указанного Федерального закона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</w:t>
      </w:r>
      <w:r w:rsidRPr="001A118D">
        <w:rPr>
          <w:rFonts w:ascii="PT Astra Serif" w:hAnsi="PT Astra Serif"/>
          <w:sz w:val="26"/>
          <w:szCs w:val="26"/>
        </w:rPr>
        <w:t>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</w:t>
      </w:r>
      <w:r w:rsidRPr="001A118D">
        <w:rPr>
          <w:rFonts w:ascii="PT Astra Serif" w:hAnsi="PT Astra Serif"/>
          <w:sz w:val="26"/>
          <w:szCs w:val="26"/>
        </w:rPr>
        <w:t>арственных органов, органов местного самоуправления либо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A118D">
        <w:rPr>
          <w:rFonts w:ascii="PT Astra Serif" w:hAnsi="PT Astra Serif"/>
          <w:sz w:val="26"/>
          <w:szCs w:val="26"/>
        </w:rPr>
        <w:t xml:space="preserve">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</w:t>
      </w:r>
      <w:r w:rsidRPr="001A118D">
        <w:rPr>
          <w:rFonts w:ascii="PT Astra Serif" w:hAnsi="PT Astra Serif"/>
          <w:sz w:val="26"/>
          <w:szCs w:val="26"/>
        </w:rPr>
        <w:br/>
        <w:t xml:space="preserve">в соответствии с нормативными правовыми </w:t>
      </w:r>
      <w:r w:rsidRPr="001A118D">
        <w:rPr>
          <w:rFonts w:ascii="PT Astra Serif" w:hAnsi="PT Astra Serif"/>
          <w:sz w:val="26"/>
          <w:szCs w:val="26"/>
        </w:rPr>
        <w:t>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указанной статьи перечень документов.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Заявитель вправе представить ука</w:t>
      </w:r>
      <w:r w:rsidRPr="001A118D">
        <w:rPr>
          <w:rFonts w:ascii="PT Astra Serif" w:hAnsi="PT Astra Serif"/>
          <w:sz w:val="26"/>
          <w:szCs w:val="26"/>
        </w:rPr>
        <w:t>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6206EB" w:rsidRPr="001A118D" w:rsidRDefault="001A118D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Таким образом, указанный Федеральный закон устанавливает требования к разделению документов, необходи</w:t>
      </w:r>
      <w:r w:rsidRPr="001A118D">
        <w:rPr>
          <w:rFonts w:ascii="PT Astra Serif" w:hAnsi="PT Astra Serif"/>
          <w:sz w:val="26"/>
          <w:szCs w:val="26"/>
        </w:rPr>
        <w:t>мых для предоставления государственной услуги, на документы, предоставляемые исключительно заявителем, и документы, которые могут быть получены в рамках межведомственного взаимодействия и которые заявитель вправе представить самостоятельно.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 xml:space="preserve">В соответствии </w:t>
      </w:r>
      <w:r w:rsidRPr="001A118D">
        <w:rPr>
          <w:rFonts w:ascii="PT Astra Serif" w:hAnsi="PT Astra Serif"/>
          <w:sz w:val="26"/>
          <w:szCs w:val="26"/>
        </w:rPr>
        <w:t xml:space="preserve">с положениями статьи 7.2 Федерального закона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«Об организации предоставления государственных и муниципальных услуг» документы, необходимые для предоставления государственной услуги, которые находятся в распоряжении государственных органов, органов местного </w:t>
      </w:r>
      <w:r w:rsidRPr="001A118D">
        <w:rPr>
          <w:rFonts w:ascii="PT Astra Serif" w:hAnsi="PT Astra Serif"/>
          <w:sz w:val="26"/>
          <w:szCs w:val="26"/>
        </w:rPr>
        <w:t>самоуправления и иных органов, участвующих в предоставлении государственных услуг, и которые заявитель вправе представить, запрашиваются органом, предоставляющим государственную услугу, в порядке межведомственного запроса.</w:t>
      </w:r>
      <w:proofErr w:type="gramEnd"/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Однако в перечень административны</w:t>
      </w:r>
      <w:r w:rsidRPr="001A118D">
        <w:rPr>
          <w:rFonts w:ascii="PT Astra Serif" w:hAnsi="PT Astra Serif"/>
          <w:sz w:val="26"/>
          <w:szCs w:val="26"/>
        </w:rPr>
        <w:t xml:space="preserve">х процедур, выполняемых в рамках предоставления государственной услуги, установленный Административным регламентом, административная процедура по формированию и направлению межведомственных запросов в органы (организации), участвующие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предоставлении госу</w:t>
      </w:r>
      <w:r w:rsidRPr="001A118D">
        <w:rPr>
          <w:rFonts w:ascii="PT Astra Serif" w:hAnsi="PT Astra Serif"/>
          <w:sz w:val="26"/>
          <w:szCs w:val="26"/>
        </w:rPr>
        <w:t>дарственных услуг, не включена.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lastRenderedPageBreak/>
        <w:t>Согласно части четвертой пункта 15 Порядка в разделе, касающемся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</w:t>
      </w:r>
      <w:r w:rsidRPr="001A118D">
        <w:rPr>
          <w:rFonts w:ascii="PT Astra Serif" w:hAnsi="PT Astra Serif"/>
          <w:sz w:val="26"/>
          <w:szCs w:val="26"/>
        </w:rPr>
        <w:t xml:space="preserve">дминистративных процедур (действий) в электронной форме,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а также особенностей выполнения административных процедур (действий)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МФЦ, отдельно описывается административная процедура формирования и направления межведомственных запросов в органы (организации)</w:t>
      </w:r>
      <w:r w:rsidRPr="001A118D">
        <w:rPr>
          <w:rFonts w:ascii="PT Astra Serif" w:hAnsi="PT Astra Serif"/>
          <w:sz w:val="26"/>
          <w:szCs w:val="26"/>
        </w:rPr>
        <w:t>, участвующие в предоставлении государственных услуг.</w:t>
      </w:r>
      <w:proofErr w:type="gramEnd"/>
    </w:p>
    <w:p w:rsidR="006206EB" w:rsidRPr="001A118D" w:rsidRDefault="006206EB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части наличия внутренних противоречий: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1) включение одних и тех же документов, необходимых для предоставления государственной услуги, в перечень таких документов, предоставляемых заявителем, и перече</w:t>
      </w:r>
      <w:r w:rsidRPr="001A118D">
        <w:rPr>
          <w:rFonts w:ascii="PT Astra Serif" w:hAnsi="PT Astra Serif"/>
          <w:i/>
          <w:sz w:val="26"/>
          <w:szCs w:val="26"/>
        </w:rPr>
        <w:t xml:space="preserve">нь документов, находящихся </w:t>
      </w:r>
      <w:r>
        <w:rPr>
          <w:rFonts w:ascii="PT Astra Serif" w:hAnsi="PT Astra Serif"/>
          <w:i/>
          <w:sz w:val="26"/>
          <w:szCs w:val="26"/>
        </w:rPr>
        <w:br/>
      </w:r>
      <w:r w:rsidRPr="001A118D">
        <w:rPr>
          <w:rFonts w:ascii="PT Astra Serif" w:hAnsi="PT Astra Serif"/>
          <w:i/>
          <w:sz w:val="26"/>
          <w:szCs w:val="26"/>
        </w:rPr>
        <w:t>в распоряжении государственных органов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Административным регламентом в исчерпывающий перечень документов, необходимых для предоставления государственной услуги и услуг, являющихся необходимыми и обязательными для предоставления го</w:t>
      </w:r>
      <w:r w:rsidRPr="001A118D">
        <w:rPr>
          <w:rFonts w:ascii="PT Astra Serif" w:hAnsi="PT Astra Serif"/>
          <w:sz w:val="26"/>
          <w:szCs w:val="26"/>
        </w:rPr>
        <w:t>сударственной услуги, и подлежащих представлению заявителем включены копия действующего разрешения на строительство; положительное заключение экспертизы проектной документации в случае, если проектная документация объекта капитального строительства подлежи</w:t>
      </w:r>
      <w:r w:rsidRPr="001A118D">
        <w:rPr>
          <w:rFonts w:ascii="PT Astra Serif" w:hAnsi="PT Astra Serif"/>
          <w:sz w:val="26"/>
          <w:szCs w:val="26"/>
        </w:rPr>
        <w:t>т экспертизе в соответствии со статьей 49 Градостроительного кодекса Российской Федерации.</w:t>
      </w:r>
      <w:proofErr w:type="gramEnd"/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то же время Административным регламентом указанные документы включены в исчерпывающий перечень документов, необходимых для предоставления государственной услуги, к</w:t>
      </w:r>
      <w:r w:rsidRPr="001A118D">
        <w:rPr>
          <w:rFonts w:ascii="PT Astra Serif" w:hAnsi="PT Astra Serif"/>
          <w:sz w:val="26"/>
          <w:szCs w:val="26"/>
        </w:rPr>
        <w:t>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представить.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Согласно Административному регламенту непредставление заяви</w:t>
      </w:r>
      <w:r w:rsidRPr="001A118D">
        <w:rPr>
          <w:rFonts w:ascii="PT Astra Serif" w:hAnsi="PT Astra Serif"/>
          <w:sz w:val="26"/>
          <w:szCs w:val="26"/>
        </w:rPr>
        <w:t>телем документов, которые он вправе представить по собственной инициативе, не является основанием для отказа заявителю в предоставлении государственной услуги.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то же время согласно Административному регламенту основанием для отказа в предоставлении госуд</w:t>
      </w:r>
      <w:r w:rsidRPr="001A118D">
        <w:rPr>
          <w:rFonts w:ascii="PT Astra Serif" w:hAnsi="PT Astra Serif"/>
          <w:sz w:val="26"/>
          <w:szCs w:val="26"/>
        </w:rPr>
        <w:t>арственной услуги является непредставление документов, предусмотренных Административным регламентом.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Таким образом, одни и те же документы не могут быть одновременно включены в оба исчерпывающих перечня.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2) отнесение одного и того же основания одновременно</w:t>
      </w:r>
      <w:r w:rsidRPr="001A118D">
        <w:rPr>
          <w:rFonts w:ascii="PT Astra Serif" w:hAnsi="PT Astra Serif"/>
          <w:i/>
          <w:sz w:val="26"/>
          <w:szCs w:val="26"/>
        </w:rPr>
        <w:t xml:space="preserve"> к основаниям для отказа в предоставлении государственной услуги и основаниям для отказа </w:t>
      </w:r>
      <w:r>
        <w:rPr>
          <w:rFonts w:ascii="PT Astra Serif" w:hAnsi="PT Astra Serif"/>
          <w:i/>
          <w:sz w:val="26"/>
          <w:szCs w:val="26"/>
        </w:rPr>
        <w:br/>
      </w:r>
      <w:r w:rsidRPr="001A118D">
        <w:rPr>
          <w:rFonts w:ascii="PT Astra Serif" w:hAnsi="PT Astra Serif"/>
          <w:i/>
          <w:sz w:val="26"/>
          <w:szCs w:val="26"/>
        </w:rPr>
        <w:t>в приеме документов, необходимых для предоставления государственной услуги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Согласно Административному регламенту основанием для отказа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предоставлении государственной</w:t>
      </w:r>
      <w:r w:rsidRPr="001A118D">
        <w:rPr>
          <w:rFonts w:ascii="PT Astra Serif" w:hAnsi="PT Astra Serif"/>
          <w:sz w:val="26"/>
          <w:szCs w:val="26"/>
        </w:rPr>
        <w:t xml:space="preserve"> услуги является непредставление документов, предусмотренных Административным регламентом.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В то же время Административным регламентом к основаниям для отказа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в приеме заявления и документов, необходимых для предоставления </w:t>
      </w:r>
      <w:r w:rsidRPr="001A118D">
        <w:rPr>
          <w:rFonts w:ascii="PT Astra Serif" w:hAnsi="PT Astra Serif"/>
          <w:sz w:val="26"/>
          <w:szCs w:val="26"/>
        </w:rPr>
        <w:lastRenderedPageBreak/>
        <w:t>государственной услуги, отнесены с</w:t>
      </w:r>
      <w:r w:rsidRPr="001A118D">
        <w:rPr>
          <w:rFonts w:ascii="PT Astra Serif" w:hAnsi="PT Astra Serif"/>
          <w:sz w:val="26"/>
          <w:szCs w:val="26"/>
        </w:rPr>
        <w:t xml:space="preserve">ледующие случаи: извещение о начале работ подано без приложения документов, указанных в Административном регламенте; </w:t>
      </w:r>
      <w:proofErr w:type="spellStart"/>
      <w:r w:rsidRPr="001A118D">
        <w:rPr>
          <w:rFonts w:ascii="PT Astra Serif" w:hAnsi="PT Astra Serif"/>
          <w:sz w:val="26"/>
          <w:szCs w:val="26"/>
        </w:rPr>
        <w:t>непредоставление</w:t>
      </w:r>
      <w:proofErr w:type="spellEnd"/>
      <w:r w:rsidRPr="001A118D">
        <w:rPr>
          <w:rFonts w:ascii="PT Astra Serif" w:hAnsi="PT Astra Serif"/>
          <w:sz w:val="26"/>
          <w:szCs w:val="26"/>
        </w:rPr>
        <w:t xml:space="preserve"> документов, исчерпывающий перечень которых установлен Административным регламентом.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Одно и то же основание не может одновременно являться основанием для отказа в предоставлении государственной услуги и основанием для отказа </w:t>
      </w:r>
      <w:r w:rsidRPr="001A118D">
        <w:rPr>
          <w:rFonts w:ascii="PT Astra Serif" w:hAnsi="PT Astra Serif"/>
          <w:sz w:val="26"/>
          <w:szCs w:val="26"/>
        </w:rPr>
        <w:br/>
        <w:t>в приеме документов, необходимых для предоставления государственной услуги.</w:t>
      </w:r>
    </w:p>
    <w:p w:rsidR="006206EB" w:rsidRPr="001A118D" w:rsidRDefault="001A118D">
      <w:pPr>
        <w:pStyle w:val="a5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3) установление разных сроков выполнени</w:t>
      </w:r>
      <w:r w:rsidRPr="001A118D">
        <w:rPr>
          <w:rFonts w:ascii="PT Astra Serif" w:hAnsi="PT Astra Serif"/>
          <w:i/>
          <w:sz w:val="26"/>
          <w:szCs w:val="26"/>
        </w:rPr>
        <w:t>я одних и тех же действий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А. Административным регламентом установлено, что направление межведомственных запросов осуществляется ответственным должностным лицом Министерства в день регистрации заявления.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то же время Административным регламентом</w:t>
      </w:r>
      <w:r w:rsidRPr="001A118D">
        <w:rPr>
          <w:rFonts w:ascii="PT Astra Serif" w:hAnsi="PT Astra Serif"/>
          <w:sz w:val="26"/>
          <w:szCs w:val="26"/>
        </w:rPr>
        <w:t xml:space="preserve"> установлены иные сроки направления межведомственных запросов в различные органы.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Б. Согласно Административному регламенту ответственный исполнитель в срок, не превышающий 55 календарных дней со дня регистрации заявления, рассматривает представленные докум</w:t>
      </w:r>
      <w:r w:rsidRPr="001A118D">
        <w:rPr>
          <w:rFonts w:ascii="PT Astra Serif" w:hAnsi="PT Astra Serif"/>
          <w:sz w:val="26"/>
          <w:szCs w:val="26"/>
        </w:rPr>
        <w:t>енты по существу.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При этом в соответствии с Административным регламентом согласование мероприятий при НМУ осуществляется в течение 50 дней с момента регистрации заявления.</w:t>
      </w:r>
    </w:p>
    <w:p w:rsidR="006206EB" w:rsidRPr="001A118D" w:rsidRDefault="001A118D">
      <w:pPr>
        <w:pStyle w:val="a5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4) указание на основани</w:t>
      </w:r>
      <w:proofErr w:type="gramStart"/>
      <w:r w:rsidRPr="001A118D">
        <w:rPr>
          <w:rFonts w:ascii="PT Astra Serif" w:hAnsi="PT Astra Serif"/>
          <w:i/>
          <w:sz w:val="26"/>
          <w:szCs w:val="26"/>
        </w:rPr>
        <w:t>е</w:t>
      </w:r>
      <w:proofErr w:type="gramEnd"/>
      <w:r w:rsidRPr="001A118D">
        <w:rPr>
          <w:rFonts w:ascii="PT Astra Serif" w:hAnsi="PT Astra Serif"/>
          <w:i/>
          <w:sz w:val="26"/>
          <w:szCs w:val="26"/>
        </w:rPr>
        <w:t xml:space="preserve"> для отказа в приеме документов как на основания для отказа </w:t>
      </w:r>
      <w:r w:rsidRPr="001A118D">
        <w:rPr>
          <w:rFonts w:ascii="PT Astra Serif" w:hAnsi="PT Astra Serif"/>
          <w:i/>
          <w:sz w:val="26"/>
          <w:szCs w:val="26"/>
        </w:rPr>
        <w:t>в предоставлении государственной услуги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Согласно Административному регламенту при принятии решения главным государственным инженером-инспектором </w:t>
      </w:r>
      <w:proofErr w:type="spellStart"/>
      <w:r w:rsidRPr="001A118D">
        <w:rPr>
          <w:rFonts w:ascii="PT Astra Serif" w:hAnsi="PT Astra Serif"/>
          <w:sz w:val="26"/>
          <w:szCs w:val="26"/>
        </w:rPr>
        <w:t>гостехнадзора</w:t>
      </w:r>
      <w:proofErr w:type="spellEnd"/>
      <w:r w:rsidRPr="001A118D">
        <w:rPr>
          <w:rFonts w:ascii="PT Astra Serif" w:hAnsi="PT Astra Serif"/>
          <w:sz w:val="26"/>
          <w:szCs w:val="26"/>
        </w:rPr>
        <w:t xml:space="preserve"> города (района) или его </w:t>
      </w:r>
      <w:proofErr w:type="gramStart"/>
      <w:r w:rsidRPr="001A118D">
        <w:rPr>
          <w:rFonts w:ascii="PT Astra Serif" w:hAnsi="PT Astra Serif"/>
          <w:sz w:val="26"/>
          <w:szCs w:val="26"/>
        </w:rPr>
        <w:t>заместителем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</w:t>
      </w:r>
      <w:r w:rsidRPr="001A118D">
        <w:rPr>
          <w:rFonts w:ascii="PT Astra Serif" w:hAnsi="PT Astra Serif"/>
          <w:b/>
          <w:sz w:val="26"/>
          <w:szCs w:val="26"/>
        </w:rPr>
        <w:t>о несоответствии документов установленным требованиям</w:t>
      </w:r>
      <w:r w:rsidRPr="001A118D">
        <w:rPr>
          <w:rFonts w:ascii="PT Astra Serif" w:hAnsi="PT Astra Serif"/>
          <w:sz w:val="26"/>
          <w:szCs w:val="26"/>
        </w:rPr>
        <w:t xml:space="preserve"> уполно</w:t>
      </w:r>
      <w:r w:rsidRPr="001A118D">
        <w:rPr>
          <w:rFonts w:ascii="PT Astra Serif" w:hAnsi="PT Astra Serif"/>
          <w:sz w:val="26"/>
          <w:szCs w:val="26"/>
        </w:rPr>
        <w:t xml:space="preserve">моченный специалист Министерства или территориального управления уведомляет заявителя </w:t>
      </w:r>
      <w:r w:rsidRPr="001A118D">
        <w:rPr>
          <w:rFonts w:ascii="PT Astra Serif" w:hAnsi="PT Astra Serif"/>
          <w:b/>
          <w:sz w:val="26"/>
          <w:szCs w:val="26"/>
        </w:rPr>
        <w:t>об отказе в предоставлении государственной услуги</w:t>
      </w:r>
      <w:r w:rsidRPr="001A118D">
        <w:rPr>
          <w:rFonts w:ascii="PT Astra Serif" w:hAnsi="PT Astra Serif"/>
          <w:sz w:val="26"/>
          <w:szCs w:val="26"/>
        </w:rPr>
        <w:t xml:space="preserve"> в течение двух рабочих дней после принятия такого решения.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Однако пунктом Административного регламента, устанавливающим </w:t>
      </w:r>
      <w:r w:rsidRPr="001A118D">
        <w:rPr>
          <w:rFonts w:ascii="PT Astra Serif" w:hAnsi="PT Astra Serif"/>
          <w:sz w:val="26"/>
          <w:szCs w:val="26"/>
        </w:rPr>
        <w:t>основания для отказа в предоставлении государственной услуги, такое основание не закреплено.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Согласно Административному регламенту случай, когда документы, необходимые для предоставления государственной услуги, по форме или содержанию не соответствуют треб</w:t>
      </w:r>
      <w:r w:rsidRPr="001A118D">
        <w:rPr>
          <w:rFonts w:ascii="PT Astra Serif" w:hAnsi="PT Astra Serif"/>
          <w:sz w:val="26"/>
          <w:szCs w:val="26"/>
        </w:rPr>
        <w:t>ованиям действующего законодательства и Административного регламента, является основанием для отказа в приеме документов, необходимых для предоставления государственной услуги.</w:t>
      </w:r>
    </w:p>
    <w:p w:rsidR="006206EB" w:rsidRPr="001A118D" w:rsidRDefault="001A118D">
      <w:pPr>
        <w:pStyle w:val="a5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5) указание разных сроков регистрации заявления в разных положениях акта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Админи</w:t>
      </w:r>
      <w:r w:rsidRPr="001A118D">
        <w:rPr>
          <w:rFonts w:ascii="PT Astra Serif" w:hAnsi="PT Astra Serif"/>
          <w:sz w:val="26"/>
          <w:szCs w:val="26"/>
        </w:rPr>
        <w:t xml:space="preserve">стративным регламентом определено, что </w:t>
      </w:r>
      <w:r w:rsidRPr="001A118D">
        <w:rPr>
          <w:rFonts w:ascii="PT Astra Serif" w:hAnsi="PT Astra Serif"/>
          <w:b/>
          <w:sz w:val="26"/>
          <w:szCs w:val="26"/>
        </w:rPr>
        <w:t xml:space="preserve">регистрация </w:t>
      </w:r>
      <w:r w:rsidRPr="001A118D">
        <w:rPr>
          <w:rFonts w:ascii="PT Astra Serif" w:hAnsi="PT Astra Serif"/>
          <w:sz w:val="26"/>
          <w:szCs w:val="26"/>
        </w:rPr>
        <w:t xml:space="preserve">заявления и иных документов, необходимых для предоставления государственной услуги, </w:t>
      </w:r>
      <w:r w:rsidRPr="001A118D">
        <w:rPr>
          <w:rFonts w:ascii="PT Astra Serif" w:hAnsi="PT Astra Serif"/>
          <w:b/>
          <w:sz w:val="26"/>
          <w:szCs w:val="26"/>
        </w:rPr>
        <w:t>направленных в форме электронных документов</w:t>
      </w:r>
      <w:r w:rsidRPr="001A118D">
        <w:rPr>
          <w:rFonts w:ascii="PT Astra Serif" w:hAnsi="PT Astra Serif"/>
          <w:sz w:val="26"/>
          <w:szCs w:val="26"/>
        </w:rPr>
        <w:t>, при отсутствии оснований для отказа в приеме заявления и иных документов, не</w:t>
      </w:r>
      <w:r w:rsidRPr="001A118D">
        <w:rPr>
          <w:rFonts w:ascii="PT Astra Serif" w:hAnsi="PT Astra Serif"/>
          <w:sz w:val="26"/>
          <w:szCs w:val="26"/>
        </w:rPr>
        <w:t xml:space="preserve">обходимых для предоставления государственной услуги, осуществляется не позднее </w:t>
      </w:r>
      <w:r w:rsidRPr="001A118D">
        <w:rPr>
          <w:rFonts w:ascii="PT Astra Serif" w:hAnsi="PT Astra Serif"/>
          <w:b/>
          <w:sz w:val="26"/>
          <w:szCs w:val="26"/>
        </w:rPr>
        <w:t>второго рабочего дня</w:t>
      </w:r>
      <w:r w:rsidRPr="001A118D">
        <w:rPr>
          <w:rFonts w:ascii="PT Astra Serif" w:hAnsi="PT Astra Serif"/>
          <w:sz w:val="26"/>
          <w:szCs w:val="26"/>
        </w:rPr>
        <w:t>, следующего за днем подачи заявления в Управление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lastRenderedPageBreak/>
        <w:t>В то же время согласно Административному регламенту срок регистрации заявления в рамках предоставления гос</w:t>
      </w:r>
      <w:r w:rsidRPr="001A118D">
        <w:rPr>
          <w:rFonts w:ascii="PT Astra Serif" w:hAnsi="PT Astra Serif"/>
          <w:sz w:val="26"/>
          <w:szCs w:val="26"/>
        </w:rPr>
        <w:t>ударственной услуги в электронной форме – 1 рабочий день.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6) неправильные ссылки на положения акта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Административным регламентом определена необходимость соответствия представленных </w:t>
      </w:r>
      <w:proofErr w:type="gramStart"/>
      <w:r w:rsidRPr="001A118D">
        <w:rPr>
          <w:rFonts w:ascii="PT Astra Serif" w:hAnsi="PT Astra Serif"/>
          <w:sz w:val="26"/>
          <w:szCs w:val="26"/>
        </w:rPr>
        <w:t>документов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установленным Административным регламентом требованиям.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Согласно</w:t>
      </w:r>
      <w:r w:rsidRPr="001A118D">
        <w:rPr>
          <w:rFonts w:ascii="PT Astra Serif" w:hAnsi="PT Astra Serif"/>
          <w:sz w:val="26"/>
          <w:szCs w:val="26"/>
        </w:rPr>
        <w:t xml:space="preserve"> Административному регламенту критерием принятия решения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рамках административной процедуры «Прием и регистрация документов, представленных заявителем (его представителем) в Министерство» является соответствие представленных заявителем документов требован</w:t>
      </w:r>
      <w:r w:rsidRPr="001A118D">
        <w:rPr>
          <w:rFonts w:ascii="PT Astra Serif" w:hAnsi="PT Astra Serif"/>
          <w:sz w:val="26"/>
          <w:szCs w:val="26"/>
        </w:rPr>
        <w:t>иям, предъявляемым Административным регламентом.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Однако пункт Административного регламента, составляющий содержание соответствующего подраздела Административного регламента, устанавливает исчерпывающий перечень оснований для отказа в приеме документов, нео</w:t>
      </w:r>
      <w:r w:rsidRPr="001A118D">
        <w:rPr>
          <w:rFonts w:ascii="PT Astra Serif" w:hAnsi="PT Astra Serif"/>
          <w:sz w:val="26"/>
          <w:szCs w:val="26"/>
        </w:rPr>
        <w:t>бходимых для предоставления государственной услуги.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Требования, предъявляемые к оформлению документов, необходимых для предоставления государственной услуги, закреплены в Административном регламенте в качестве требований, нарушение которых является основан</w:t>
      </w:r>
      <w:r w:rsidRPr="001A118D">
        <w:rPr>
          <w:rFonts w:ascii="PT Astra Serif" w:hAnsi="PT Astra Serif"/>
          <w:sz w:val="26"/>
          <w:szCs w:val="26"/>
        </w:rPr>
        <w:t>ием для отказа в приеме документов.</w:t>
      </w:r>
    </w:p>
    <w:p w:rsidR="006206EB" w:rsidRPr="001A118D" w:rsidRDefault="001A118D">
      <w:pPr>
        <w:pStyle w:val="a5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7) сроки выполнения административных процедур превышают общий срок предоставления государственной услуги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Согласно Административному регламенту срок предоставления государственной услуги составляет 2 рабочих дня с момента</w:t>
      </w:r>
      <w:r w:rsidRPr="001A118D">
        <w:rPr>
          <w:rFonts w:ascii="PT Astra Serif" w:hAnsi="PT Astra Serif"/>
          <w:sz w:val="26"/>
          <w:szCs w:val="26"/>
        </w:rPr>
        <w:t xml:space="preserve"> принятия заявления с использованием единой цифровой платформы.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При этом Административным регламентом определено, что в случае невнесения работодателем изменений в информацию о вакансии в течение срока, предусмотренного Административным регламентом, и при </w:t>
      </w:r>
      <w:r w:rsidRPr="001A118D">
        <w:rPr>
          <w:rFonts w:ascii="PT Astra Serif" w:hAnsi="PT Astra Serif"/>
          <w:sz w:val="26"/>
          <w:szCs w:val="26"/>
        </w:rPr>
        <w:t xml:space="preserve">отсутствии подходящих кандидатур работников в течение 30 календарных дней с момента принятия заявления, </w:t>
      </w:r>
      <w:r w:rsidRPr="001A118D">
        <w:rPr>
          <w:rFonts w:ascii="PT Astra Serif" w:hAnsi="PT Astra Serif"/>
          <w:b/>
          <w:sz w:val="26"/>
          <w:szCs w:val="26"/>
        </w:rPr>
        <w:t>предоставление</w:t>
      </w:r>
      <w:r w:rsidRPr="001A118D">
        <w:rPr>
          <w:rFonts w:ascii="PT Astra Serif" w:hAnsi="PT Astra Serif"/>
          <w:sz w:val="26"/>
          <w:szCs w:val="26"/>
        </w:rPr>
        <w:t xml:space="preserve"> государственной услуги </w:t>
      </w:r>
      <w:r w:rsidRPr="001A118D">
        <w:rPr>
          <w:rFonts w:ascii="PT Astra Serif" w:hAnsi="PT Astra Serif"/>
          <w:b/>
          <w:sz w:val="26"/>
          <w:szCs w:val="26"/>
        </w:rPr>
        <w:t>прекращается</w:t>
      </w:r>
      <w:r w:rsidRPr="001A118D">
        <w:rPr>
          <w:rFonts w:ascii="PT Astra Serif" w:hAnsi="PT Astra Serif"/>
          <w:sz w:val="26"/>
          <w:szCs w:val="26"/>
        </w:rPr>
        <w:t>.</w:t>
      </w:r>
    </w:p>
    <w:p w:rsidR="006206EB" w:rsidRPr="001A118D" w:rsidRDefault="001A118D">
      <w:pPr>
        <w:pStyle w:val="a5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Административным регламентом общий срок реализации сервиса «Массовый отбор» составляет </w:t>
      </w:r>
      <w:r w:rsidRPr="001A118D">
        <w:rPr>
          <w:rFonts w:ascii="PT Astra Serif" w:hAnsi="PT Astra Serif"/>
          <w:b/>
          <w:sz w:val="26"/>
          <w:szCs w:val="26"/>
        </w:rPr>
        <w:t>не более деся</w:t>
      </w:r>
      <w:r w:rsidRPr="001A118D">
        <w:rPr>
          <w:rFonts w:ascii="PT Astra Serif" w:hAnsi="PT Astra Serif"/>
          <w:b/>
          <w:sz w:val="26"/>
          <w:szCs w:val="26"/>
        </w:rPr>
        <w:t>ти рабочих дней</w:t>
      </w:r>
      <w:r w:rsidRPr="001A118D">
        <w:rPr>
          <w:rFonts w:ascii="PT Astra Serif" w:hAnsi="PT Astra Serif"/>
          <w:sz w:val="26"/>
          <w:szCs w:val="26"/>
        </w:rPr>
        <w:t xml:space="preserve"> с момента подбора соответствующих кандидатур в рамках выполнения административной процедуры, предусмотренной Административным регламентом.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8) указание на отсутствие оснований для отказа в предоставлении государственной услуги при их фактиче</w:t>
      </w:r>
      <w:r w:rsidRPr="001A118D">
        <w:rPr>
          <w:rFonts w:ascii="PT Astra Serif" w:hAnsi="PT Astra Serif"/>
          <w:i/>
          <w:sz w:val="26"/>
          <w:szCs w:val="26"/>
        </w:rPr>
        <w:t>ском закреплении в тексте административного регламента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Согласно Административному регламенту основания для отказа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предоставлении государственной услуги отсутствуют.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Однако Административным регламентом закреплены основания для прекращения предоставления г</w:t>
      </w:r>
      <w:r w:rsidRPr="001A118D">
        <w:rPr>
          <w:rFonts w:ascii="PT Astra Serif" w:hAnsi="PT Astra Serif"/>
          <w:sz w:val="26"/>
          <w:szCs w:val="26"/>
        </w:rPr>
        <w:t>осударственной услуги, которые фактически являются основаниями для отказа в предоставлении государственной услуги.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9) закрепление разных сроков для выполнения одних и тех же действий контролируемыми лицами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lastRenderedPageBreak/>
        <w:t>Согласно подпункту 1 пункта 16 Порядка осуществлен</w:t>
      </w:r>
      <w:r w:rsidRPr="001A118D">
        <w:rPr>
          <w:rFonts w:ascii="PT Astra Serif" w:hAnsi="PT Astra Serif"/>
          <w:sz w:val="26"/>
          <w:szCs w:val="26"/>
        </w:rPr>
        <w:t>ия проверок соблюдения условий и порядка предоставления грантов в форме субсидий на организацию деятельности приютов для животных без владельцев, в том числе результатов их предоставления, при проведении проверки руководитель объекта контроля или иное упол</w:t>
      </w:r>
      <w:r w:rsidRPr="001A118D">
        <w:rPr>
          <w:rFonts w:ascii="PT Astra Serif" w:hAnsi="PT Astra Serif"/>
          <w:sz w:val="26"/>
          <w:szCs w:val="26"/>
        </w:rPr>
        <w:t xml:space="preserve">номоченное лицо обязаны своевременно и в полном объеме предоставлять информацию, документы и материалы, необходимые для проведения проверки, в течение </w:t>
      </w:r>
      <w:r w:rsidRPr="001A118D">
        <w:rPr>
          <w:rFonts w:ascii="PT Astra Serif" w:hAnsi="PT Astra Serif"/>
          <w:b/>
          <w:sz w:val="26"/>
          <w:szCs w:val="26"/>
        </w:rPr>
        <w:t>10 рабочих</w:t>
      </w:r>
      <w:proofErr w:type="gramEnd"/>
      <w:r w:rsidRPr="001A118D">
        <w:rPr>
          <w:rFonts w:ascii="PT Astra Serif" w:hAnsi="PT Astra Serif"/>
          <w:b/>
          <w:sz w:val="26"/>
          <w:szCs w:val="26"/>
        </w:rPr>
        <w:t xml:space="preserve"> дней</w:t>
      </w:r>
      <w:r w:rsidRPr="001A118D">
        <w:rPr>
          <w:rFonts w:ascii="PT Astra Serif" w:hAnsi="PT Astra Serif"/>
          <w:sz w:val="26"/>
          <w:szCs w:val="26"/>
        </w:rPr>
        <w:t xml:space="preserve"> с момента получения уведомления и копии приказа о проведении проверки.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Пунктом 35 Порядка</w:t>
      </w:r>
      <w:r w:rsidRPr="001A118D">
        <w:rPr>
          <w:rFonts w:ascii="PT Astra Serif" w:hAnsi="PT Astra Serif"/>
          <w:sz w:val="26"/>
          <w:szCs w:val="26"/>
        </w:rPr>
        <w:t xml:space="preserve"> установлено, что для проведения документарной проверки членом комиссии подготавливается и направляется в срок не более 5 рабочих дней со дня подписания приказа Департамента о проведении документарной проверки уведомление объекту контроля о необходимости п</w:t>
      </w:r>
      <w:r w:rsidRPr="001A118D">
        <w:rPr>
          <w:rFonts w:ascii="PT Astra Serif" w:hAnsi="PT Astra Serif"/>
          <w:sz w:val="26"/>
          <w:szCs w:val="26"/>
        </w:rPr>
        <w:t xml:space="preserve">редставления в срок </w:t>
      </w:r>
      <w:r w:rsidRPr="001A118D">
        <w:rPr>
          <w:rFonts w:ascii="PT Astra Serif" w:hAnsi="PT Astra Serif"/>
          <w:b/>
          <w:sz w:val="26"/>
          <w:szCs w:val="26"/>
        </w:rPr>
        <w:t>не более 10 рабочих дней</w:t>
      </w:r>
      <w:r w:rsidRPr="001A118D">
        <w:rPr>
          <w:rFonts w:ascii="PT Astra Serif" w:hAnsi="PT Astra Serif"/>
          <w:sz w:val="26"/>
          <w:szCs w:val="26"/>
        </w:rPr>
        <w:t xml:space="preserve"> в Департамент документов, относящихся к предмету проверки.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Однако пунктом 37 Порядка определено, что объект контроля в срок </w:t>
      </w:r>
      <w:r w:rsidRPr="001A118D"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b/>
          <w:sz w:val="26"/>
          <w:szCs w:val="26"/>
        </w:rPr>
        <w:t>не более 3 рабочих дней</w:t>
      </w:r>
      <w:r w:rsidRPr="001A118D">
        <w:rPr>
          <w:rFonts w:ascii="PT Astra Serif" w:hAnsi="PT Astra Serif"/>
          <w:sz w:val="26"/>
          <w:szCs w:val="26"/>
        </w:rPr>
        <w:t xml:space="preserve"> со дня получения уведомления обязан направить </w:t>
      </w:r>
      <w:r w:rsidRPr="001A118D">
        <w:rPr>
          <w:rFonts w:ascii="PT Astra Serif" w:hAnsi="PT Astra Serif"/>
          <w:sz w:val="26"/>
          <w:szCs w:val="26"/>
        </w:rPr>
        <w:br/>
        <w:t>в Департамент у</w:t>
      </w:r>
      <w:r w:rsidRPr="001A118D">
        <w:rPr>
          <w:rFonts w:ascii="PT Astra Serif" w:hAnsi="PT Astra Serif"/>
          <w:sz w:val="26"/>
          <w:szCs w:val="26"/>
        </w:rPr>
        <w:t>казанные в уведомлении документы.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 xml:space="preserve">10) введение в состав комиссии </w:t>
      </w:r>
      <w:r w:rsidRPr="001A118D">
        <w:rPr>
          <w:rFonts w:ascii="PT Astra Serif" w:hAnsi="PT Astra Serif"/>
          <w:i/>
          <w:sz w:val="26"/>
          <w:szCs w:val="26"/>
        </w:rPr>
        <w:t>по соблюдению требований к служебному поведению государственных гражданских служащих и урегулированию конфликта интересов должностного лица, не соответствующего требованиям положения о комисс</w:t>
      </w:r>
      <w:r w:rsidRPr="001A118D">
        <w:rPr>
          <w:rFonts w:ascii="PT Astra Serif" w:hAnsi="PT Astra Serif"/>
          <w:i/>
          <w:sz w:val="26"/>
          <w:szCs w:val="26"/>
        </w:rPr>
        <w:t>ии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 xml:space="preserve">В соответствии с Положением о комиссии по соблюдению требований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к служебному поведению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государственных гражданских служащих и урегулированию конфликта интересов в состав Комиссии входит </w:t>
      </w:r>
      <w:r w:rsidRPr="001A118D">
        <w:rPr>
          <w:rFonts w:ascii="PT Astra Serif" w:hAnsi="PT Astra Serif"/>
          <w:b/>
          <w:sz w:val="26"/>
          <w:szCs w:val="26"/>
        </w:rPr>
        <w:t>заместитель начальника Управления – заместитель председателя Комисс</w:t>
      </w:r>
      <w:r w:rsidRPr="001A118D">
        <w:rPr>
          <w:rFonts w:ascii="PT Astra Serif" w:hAnsi="PT Astra Serif"/>
          <w:b/>
          <w:sz w:val="26"/>
          <w:szCs w:val="26"/>
        </w:rPr>
        <w:t>ии</w:t>
      </w:r>
      <w:r w:rsidRPr="001A118D">
        <w:rPr>
          <w:rFonts w:ascii="PT Astra Serif" w:hAnsi="PT Astra Serif"/>
          <w:sz w:val="26"/>
          <w:szCs w:val="26"/>
        </w:rPr>
        <w:t>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Однако Составом комиссии по соблюдению требований к служебному поведению государственных гражданских служащих и урегулированию конфликта интересов определено, что </w:t>
      </w:r>
      <w:r w:rsidRPr="001A118D">
        <w:rPr>
          <w:rFonts w:ascii="PT Astra Serif" w:hAnsi="PT Astra Serif"/>
          <w:b/>
          <w:sz w:val="26"/>
          <w:szCs w:val="26"/>
        </w:rPr>
        <w:t>заместителем председателя Комиссии является</w:t>
      </w:r>
      <w:r w:rsidRPr="001A118D">
        <w:rPr>
          <w:rFonts w:ascii="PT Astra Serif" w:hAnsi="PT Astra Serif"/>
          <w:sz w:val="26"/>
          <w:szCs w:val="26"/>
        </w:rPr>
        <w:t xml:space="preserve"> </w:t>
      </w:r>
      <w:r w:rsidRPr="001A118D">
        <w:rPr>
          <w:rFonts w:ascii="PT Astra Serif" w:hAnsi="PT Astra Serif"/>
          <w:b/>
          <w:sz w:val="26"/>
          <w:szCs w:val="26"/>
        </w:rPr>
        <w:t xml:space="preserve">ведущий специалист отдела семейной политики, </w:t>
      </w:r>
      <w:r w:rsidRPr="001A118D">
        <w:rPr>
          <w:rFonts w:ascii="PT Astra Serif" w:hAnsi="PT Astra Serif"/>
          <w:b/>
          <w:sz w:val="26"/>
          <w:szCs w:val="26"/>
        </w:rPr>
        <w:t>организации социального обслуживания, обеспечения социальных гарантий</w:t>
      </w:r>
      <w:r w:rsidRPr="001A118D">
        <w:rPr>
          <w:rFonts w:ascii="PT Astra Serif" w:hAnsi="PT Astra Serif"/>
          <w:sz w:val="26"/>
          <w:szCs w:val="26"/>
        </w:rPr>
        <w:t>.</w:t>
      </w:r>
    </w:p>
    <w:p w:rsidR="006206EB" w:rsidRPr="001A118D" w:rsidRDefault="006206EB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206EB" w:rsidRPr="001A118D" w:rsidRDefault="001A118D">
      <w:pPr>
        <w:pStyle w:val="a5"/>
        <w:ind w:right="-19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части отсутствия необходимости принятия НПА.</w:t>
      </w:r>
    </w:p>
    <w:p w:rsidR="006206EB" w:rsidRPr="001A118D" w:rsidRDefault="001A118D">
      <w:pPr>
        <w:pStyle w:val="a5"/>
        <w:ind w:right="-19"/>
        <w:rPr>
          <w:rFonts w:ascii="PT Astra Serif" w:hAnsi="PT Astra Serif"/>
          <w:i/>
          <w:sz w:val="26"/>
          <w:szCs w:val="26"/>
        </w:rPr>
      </w:pPr>
      <w:r w:rsidRPr="001A118D">
        <w:rPr>
          <w:rFonts w:ascii="PT Astra Serif" w:hAnsi="PT Astra Serif"/>
          <w:i/>
          <w:sz w:val="26"/>
          <w:szCs w:val="26"/>
        </w:rPr>
        <w:t>В качестве административного регламента предоставления государственной услуги принят акт, регламентирующий осуществление государственно</w:t>
      </w:r>
      <w:r w:rsidRPr="001A118D">
        <w:rPr>
          <w:rFonts w:ascii="PT Astra Serif" w:hAnsi="PT Astra Serif"/>
          <w:i/>
          <w:sz w:val="26"/>
          <w:szCs w:val="26"/>
        </w:rPr>
        <w:t>го контроля (надзора).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 xml:space="preserve">В соответствии с пунктом 1 статьи 2 Федерального закона от 27.07.2010 </w:t>
      </w:r>
      <w:r w:rsidRPr="001A118D">
        <w:rPr>
          <w:rFonts w:ascii="PT Astra Serif" w:hAnsi="PT Astra Serif"/>
          <w:sz w:val="26"/>
          <w:szCs w:val="26"/>
        </w:rPr>
        <w:br/>
        <w:t xml:space="preserve">№ 210-ФЗ «Об организации предоставления государственных и муниципальных услуг» </w:t>
      </w:r>
      <w:r w:rsidRPr="001A118D">
        <w:rPr>
          <w:rFonts w:ascii="PT Astra Serif" w:hAnsi="PT Astra Serif"/>
          <w:b/>
          <w:sz w:val="26"/>
          <w:szCs w:val="26"/>
        </w:rPr>
        <w:t>государственной услугой</w:t>
      </w:r>
      <w:r w:rsidRPr="001A118D">
        <w:rPr>
          <w:rFonts w:ascii="PT Astra Serif" w:hAnsi="PT Astra Serif"/>
          <w:sz w:val="26"/>
          <w:szCs w:val="26"/>
        </w:rPr>
        <w:t>, предоставляемой федеральным органом исполнительной власти,</w:t>
      </w:r>
      <w:r w:rsidRPr="001A118D">
        <w:rPr>
          <w:rFonts w:ascii="PT Astra Serif" w:hAnsi="PT Astra Serif"/>
          <w:sz w:val="26"/>
          <w:szCs w:val="26"/>
        </w:rPr>
        <w:t xml:space="preserve"> органом государственного внебюджетного фонда, исполнительным органом государственной власти субъекта Российской Федерации, а также органом местного самоуправления при осуществлении отдельных государственных полномочий, переданных федеральными законами и з</w:t>
      </w:r>
      <w:r w:rsidRPr="001A118D">
        <w:rPr>
          <w:rFonts w:ascii="PT Astra Serif" w:hAnsi="PT Astra Serif"/>
          <w:sz w:val="26"/>
          <w:szCs w:val="26"/>
        </w:rPr>
        <w:t xml:space="preserve">аконами субъектов Российской Федерации, </w:t>
      </w:r>
      <w:r w:rsidRPr="001A118D">
        <w:rPr>
          <w:rFonts w:ascii="PT Astra Serif" w:hAnsi="PT Astra Serif"/>
          <w:b/>
          <w:sz w:val="26"/>
          <w:szCs w:val="26"/>
        </w:rPr>
        <w:t>является деятельность по реализации функций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1A118D">
        <w:rPr>
          <w:rFonts w:ascii="PT Astra Serif" w:hAnsi="PT Astra Serif"/>
          <w:sz w:val="26"/>
          <w:szCs w:val="26"/>
        </w:rPr>
        <w:t xml:space="preserve">соответственно федерального органа исполнительной власти, государственного внебюджетного фонда, </w:t>
      </w:r>
      <w:r w:rsidRPr="001A118D">
        <w:rPr>
          <w:rFonts w:ascii="PT Astra Serif" w:hAnsi="PT Astra Serif"/>
          <w:b/>
          <w:sz w:val="26"/>
          <w:szCs w:val="26"/>
        </w:rPr>
        <w:t xml:space="preserve">исполнительного органа </w:t>
      </w:r>
      <w:r w:rsidRPr="001A118D">
        <w:rPr>
          <w:rFonts w:ascii="PT Astra Serif" w:hAnsi="PT Astra Serif"/>
          <w:b/>
          <w:sz w:val="26"/>
          <w:szCs w:val="26"/>
        </w:rPr>
        <w:lastRenderedPageBreak/>
        <w:t>государственной власти субъекта Российской Федерации</w:t>
      </w:r>
      <w:r w:rsidRPr="001A118D">
        <w:rPr>
          <w:rFonts w:ascii="PT Astra Serif" w:hAnsi="PT Astra Serif"/>
          <w:sz w:val="26"/>
          <w:szCs w:val="26"/>
        </w:rPr>
        <w:t>,</w:t>
      </w:r>
      <w:r w:rsidRPr="001A118D">
        <w:rPr>
          <w:rFonts w:ascii="PT Astra Serif" w:hAnsi="PT Astra Serif"/>
          <w:sz w:val="26"/>
          <w:szCs w:val="26"/>
        </w:rPr>
        <w:t xml:space="preserve"> а также органа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Федерации, </w:t>
      </w:r>
      <w:r w:rsidRPr="001A118D">
        <w:rPr>
          <w:rFonts w:ascii="PT Astra Serif" w:hAnsi="PT Astra Serif"/>
          <w:b/>
          <w:sz w:val="26"/>
          <w:szCs w:val="26"/>
        </w:rPr>
        <w:t>которая осуществляется по запросам заявителей</w:t>
      </w:r>
      <w:r w:rsidRPr="001A118D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в пределах установленных нормативными </w:t>
      </w:r>
      <w:r w:rsidRPr="001A118D">
        <w:rPr>
          <w:rFonts w:ascii="PT Astra Serif" w:hAnsi="PT Astra Serif"/>
          <w:sz w:val="26"/>
          <w:szCs w:val="26"/>
        </w:rPr>
        <w:t>правовыми актами Российской Федерации и нормативными правовыми актами субъектов Российской Федерации полномочий органов, предоставляющих государственные услуги.</w:t>
      </w:r>
      <w:proofErr w:type="gramEnd"/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Согласно части 1 статьи 12 Федерального закона «Об организации предоставления государственных и</w:t>
      </w:r>
      <w:r w:rsidRPr="001A118D">
        <w:rPr>
          <w:rFonts w:ascii="PT Astra Serif" w:hAnsi="PT Astra Serif"/>
          <w:sz w:val="26"/>
          <w:szCs w:val="26"/>
        </w:rPr>
        <w:t xml:space="preserve"> муниципальных услуг» предоставление государственных и муниципальных услуг осуществляется в соответствии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с административными регламентами.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 xml:space="preserve">В соответствии с частью 1 статьи 1 Федерального закона от 31.07.2020 </w:t>
      </w:r>
      <w:r w:rsidRPr="001A118D"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№ 248-ФЗ «О государственном контроле (надзоре) </w:t>
      </w:r>
      <w:r w:rsidRPr="001A118D">
        <w:rPr>
          <w:rFonts w:ascii="PT Astra Serif" w:hAnsi="PT Astra Serif"/>
          <w:sz w:val="26"/>
          <w:szCs w:val="26"/>
        </w:rPr>
        <w:t xml:space="preserve">и муниципальном контроле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в Российской Федерации» </w:t>
      </w:r>
      <w:r w:rsidRPr="001A118D">
        <w:rPr>
          <w:rFonts w:ascii="PT Astra Serif" w:hAnsi="PT Astra Serif"/>
          <w:b/>
          <w:sz w:val="26"/>
          <w:szCs w:val="26"/>
        </w:rPr>
        <w:t>под государственным контролем (надзором)</w:t>
      </w:r>
      <w:r w:rsidRPr="001A118D">
        <w:rPr>
          <w:rFonts w:ascii="PT Astra Serif" w:hAnsi="PT Astra Serif"/>
          <w:sz w:val="26"/>
          <w:szCs w:val="26"/>
        </w:rPr>
        <w:t xml:space="preserve">, муниципальным контролем в Российской Федерации (далее - государственный контроль (надзор), муниципальный контроль) в целях указанного Федерального закона </w:t>
      </w:r>
      <w:r w:rsidRPr="001A118D">
        <w:rPr>
          <w:rFonts w:ascii="PT Astra Serif" w:hAnsi="PT Astra Serif"/>
          <w:b/>
          <w:sz w:val="26"/>
          <w:szCs w:val="26"/>
        </w:rPr>
        <w:t xml:space="preserve">понимается </w:t>
      </w:r>
      <w:r w:rsidRPr="001A118D">
        <w:rPr>
          <w:rFonts w:ascii="PT Astra Serif" w:hAnsi="PT Astra Serif"/>
          <w:b/>
          <w:sz w:val="26"/>
          <w:szCs w:val="26"/>
        </w:rPr>
        <w:t>деятельность контрольных (надзорных) органов, направленная на предупреждение, выявление и пресечение нарушений обязательных требований</w:t>
      </w:r>
      <w:r w:rsidRPr="001A118D">
        <w:rPr>
          <w:rFonts w:ascii="PT Astra Serif" w:hAnsi="PT Astra Serif"/>
          <w:sz w:val="26"/>
          <w:szCs w:val="26"/>
        </w:rPr>
        <w:t>, осуществляемая в пределах полномочий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указанных органов посредством профилактики нарушений обязательных требований, оценк</w:t>
      </w:r>
      <w:r w:rsidRPr="001A118D">
        <w:rPr>
          <w:rFonts w:ascii="PT Astra Serif" w:hAnsi="PT Astra Serif"/>
          <w:sz w:val="26"/>
          <w:szCs w:val="26"/>
        </w:rPr>
        <w:t>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</w:t>
      </w:r>
      <w:r w:rsidRPr="001A118D">
        <w:rPr>
          <w:rFonts w:ascii="PT Astra Serif" w:hAnsi="PT Astra Serif"/>
          <w:sz w:val="26"/>
          <w:szCs w:val="26"/>
        </w:rPr>
        <w:t>ановлению правового положения, существовавшего до возникновения таких нарушений.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 xml:space="preserve">Согласно пункту 3 части 2 статьи 3 Федерального закона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 xml:space="preserve">«О государственном контроле (надзоре) и муниципальном контроле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в Российской Федерации» порядок организации и осуществлен</w:t>
      </w:r>
      <w:r w:rsidRPr="001A118D">
        <w:rPr>
          <w:rFonts w:ascii="PT Astra Serif" w:hAnsi="PT Astra Serif"/>
          <w:sz w:val="26"/>
          <w:szCs w:val="26"/>
        </w:rPr>
        <w:t>ия государственного контроля (надзора), муниципального контроля устанавливается для вида регионального государственного контроля (надзора) – положением о виде регионального государственного контроля (надзора), утверждаемым высшим исполнительным органом гос</w:t>
      </w:r>
      <w:r w:rsidRPr="001A118D">
        <w:rPr>
          <w:rFonts w:ascii="PT Astra Serif" w:hAnsi="PT Astra Serif"/>
          <w:sz w:val="26"/>
          <w:szCs w:val="26"/>
        </w:rPr>
        <w:t>ударственной власти субъекта Российской Федерации.</w:t>
      </w:r>
      <w:proofErr w:type="gramEnd"/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 xml:space="preserve">В настоящее время на территории Свердловской области принято и действует постановление Правительства Свердловской области от 29.12.2021 </w:t>
      </w:r>
      <w:r w:rsidRPr="001A118D"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№ 1006-ПП «Об утверждении Положения о региональном государственном с</w:t>
      </w:r>
      <w:r w:rsidRPr="001A118D">
        <w:rPr>
          <w:rFonts w:ascii="PT Astra Serif" w:hAnsi="PT Astra Serif"/>
          <w:sz w:val="26"/>
          <w:szCs w:val="26"/>
        </w:rPr>
        <w:t>троительном надзоре на территории Свердловской области».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Принятие административного регламента осуществления государственного контроля (надзора) федеральным законодательством не предусмотрено.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>Таким образом, государственная услуга и государственный контрол</w:t>
      </w:r>
      <w:r w:rsidRPr="001A118D">
        <w:rPr>
          <w:rFonts w:ascii="PT Astra Serif" w:hAnsi="PT Astra Serif"/>
          <w:sz w:val="26"/>
          <w:szCs w:val="26"/>
        </w:rPr>
        <w:t>ь (надзор) не являются тождественными правоотношениями, имеют различные предмет и метод правового регулирования.</w:t>
      </w:r>
      <w:proofErr w:type="gramEnd"/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1A118D">
        <w:rPr>
          <w:rFonts w:ascii="PT Astra Serif" w:hAnsi="PT Astra Serif"/>
          <w:sz w:val="26"/>
          <w:szCs w:val="26"/>
        </w:rPr>
        <w:t xml:space="preserve">В соответствии с письмом Министерства цифрового развития, связи и массовых коммуникаций Российской Федерации от 06.04.2023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lastRenderedPageBreak/>
        <w:t xml:space="preserve">№ ОК-П13-093-25016, </w:t>
      </w:r>
      <w:r w:rsidRPr="001A118D">
        <w:rPr>
          <w:rFonts w:ascii="PT Astra Serif" w:hAnsi="PT Astra Serif"/>
          <w:sz w:val="26"/>
          <w:szCs w:val="26"/>
        </w:rPr>
        <w:t xml:space="preserve">приказом Министерства цифрового развития, связи и массовых коммуникаций Российской Федерации от 18.11.2020 № 600 </w:t>
      </w:r>
      <w:r>
        <w:rPr>
          <w:rFonts w:ascii="PT Astra Serif" w:hAnsi="PT Astra Serif"/>
          <w:sz w:val="26"/>
          <w:szCs w:val="26"/>
        </w:rPr>
        <w:br/>
      </w:r>
      <w:r w:rsidRPr="001A118D">
        <w:rPr>
          <w:rFonts w:ascii="PT Astra Serif" w:hAnsi="PT Astra Serif"/>
          <w:sz w:val="26"/>
          <w:szCs w:val="26"/>
        </w:rPr>
        <w:t>«Об утверждении методик расчета целевых показателей национальной цели развития Российской Федерации «Цифровая трансформация» в Перечень массовы</w:t>
      </w:r>
      <w:r w:rsidRPr="001A118D">
        <w:rPr>
          <w:rFonts w:ascii="PT Astra Serif" w:hAnsi="PT Astra Serif"/>
          <w:sz w:val="26"/>
          <w:szCs w:val="26"/>
        </w:rPr>
        <w:t>х социально значимых услуг, подлежащих переводу в электронный формат, помимо государственных услуг, включены государственные функции и</w:t>
      </w:r>
      <w:proofErr w:type="gramEnd"/>
      <w:r w:rsidRPr="001A118D">
        <w:rPr>
          <w:rFonts w:ascii="PT Astra Serif" w:hAnsi="PT Astra Serif"/>
          <w:sz w:val="26"/>
          <w:szCs w:val="26"/>
        </w:rPr>
        <w:t xml:space="preserve"> сервисы.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Осуществление регионального государственного строительного надзора на основании извещений о начале и о завершени</w:t>
      </w:r>
      <w:r w:rsidRPr="001A118D">
        <w:rPr>
          <w:rFonts w:ascii="PT Astra Serif" w:hAnsi="PT Astra Serif"/>
          <w:sz w:val="26"/>
          <w:szCs w:val="26"/>
        </w:rPr>
        <w:t>и строительства, реконструкции объектов капитального строительства является видом государственного контроля (надзора), осуществляется в соответствии с утверждаемым органом исполнительной власти субъекта Российской Федерации положением и не требует разработ</w:t>
      </w:r>
      <w:r w:rsidRPr="001A118D">
        <w:rPr>
          <w:rFonts w:ascii="PT Astra Serif" w:hAnsi="PT Astra Serif"/>
          <w:sz w:val="26"/>
          <w:szCs w:val="26"/>
        </w:rPr>
        <w:t xml:space="preserve">ки и принятия административного регламента в соответствии </w:t>
      </w:r>
      <w:r>
        <w:rPr>
          <w:rFonts w:ascii="PT Astra Serif" w:hAnsi="PT Astra Serif"/>
          <w:sz w:val="26"/>
          <w:szCs w:val="26"/>
        </w:rPr>
        <w:br/>
      </w:r>
      <w:bookmarkStart w:id="1" w:name="_GoBack"/>
      <w:bookmarkEnd w:id="1"/>
      <w:r w:rsidRPr="001A118D">
        <w:rPr>
          <w:rFonts w:ascii="PT Astra Serif" w:hAnsi="PT Astra Serif"/>
          <w:sz w:val="26"/>
          <w:szCs w:val="26"/>
        </w:rPr>
        <w:t>с пунктом 1 части 1 статьи 6 Федерального закона «Об организации предоставления государственных и муниципальных услуг».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Данная правовая позиция поддерживается Департаментом конституционного законода</w:t>
      </w:r>
      <w:r w:rsidRPr="001A118D">
        <w:rPr>
          <w:rFonts w:ascii="PT Astra Serif" w:hAnsi="PT Astra Serif"/>
          <w:sz w:val="26"/>
          <w:szCs w:val="26"/>
        </w:rPr>
        <w:t>тельства Министерства юстиции Российской Федерации и Министерством цифрового развития, связи и массовых коммуникаций Российской Федерации.</w:t>
      </w:r>
    </w:p>
    <w:p w:rsidR="006206EB" w:rsidRPr="001A118D" w:rsidRDefault="006206EB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В части нарушения требований юридической техники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1. Нарушение требования к единообразию наименования Административно</w:t>
      </w:r>
      <w:r w:rsidRPr="001A118D">
        <w:rPr>
          <w:rFonts w:ascii="PT Astra Serif" w:hAnsi="PT Astra Serif"/>
          <w:sz w:val="26"/>
          <w:szCs w:val="26"/>
        </w:rPr>
        <w:t>го регламента по тексту документа.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2. Возможность неоднозначности толкования положений НПА.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3. Нарушение требований к единству терминологии с федеральным законодательством.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4. Несоответствующие ссылки.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5. Применение неустановленных сокращений.</w:t>
      </w:r>
    </w:p>
    <w:p w:rsidR="006206EB" w:rsidRPr="001A118D" w:rsidRDefault="001A118D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A118D">
        <w:rPr>
          <w:rFonts w:ascii="PT Astra Serif" w:hAnsi="PT Astra Serif"/>
          <w:sz w:val="26"/>
          <w:szCs w:val="26"/>
        </w:rPr>
        <w:t>6. Нарушение</w:t>
      </w:r>
      <w:r w:rsidRPr="001A118D">
        <w:rPr>
          <w:rFonts w:ascii="PT Astra Serif" w:hAnsi="PT Astra Serif"/>
          <w:sz w:val="26"/>
          <w:szCs w:val="26"/>
        </w:rPr>
        <w:t xml:space="preserve"> нумерации НПА, в том числе к ее единообразию.</w:t>
      </w:r>
    </w:p>
    <w:p w:rsidR="006206EB" w:rsidRPr="001A118D" w:rsidRDefault="006206EB">
      <w:pPr>
        <w:ind w:firstLine="709"/>
        <w:jc w:val="both"/>
        <w:rPr>
          <w:rFonts w:ascii="PT Astra Serif" w:hAnsi="PT Astra Serif"/>
          <w:sz w:val="26"/>
          <w:szCs w:val="26"/>
        </w:rPr>
      </w:pPr>
    </w:p>
    <w:sectPr w:rsidR="006206EB" w:rsidRPr="001A118D" w:rsidSect="001A118D">
      <w:pgSz w:w="11906" w:h="16838"/>
      <w:pgMar w:top="1418" w:right="1418" w:bottom="170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37A94"/>
    <w:multiLevelType w:val="multilevel"/>
    <w:tmpl w:val="BE0091D4"/>
    <w:lvl w:ilvl="0">
      <w:start w:val="1"/>
      <w:numFmt w:val="bullet"/>
      <w:pStyle w:val="1"/>
      <w:lvlText w:val=""/>
      <w:lvlJc w:val="left"/>
      <w:pPr>
        <w:tabs>
          <w:tab w:val="left" w:pos="709"/>
        </w:tabs>
        <w:ind w:left="709" w:hanging="284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206EB"/>
    <w:rsid w:val="001A118D"/>
    <w:rsid w:val="006206EB"/>
    <w:rsid w:val="009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next w:val="a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">
    <w:name w:val="Знак1"/>
    <w:basedOn w:val="a"/>
    <w:link w:val="13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3">
    <w:name w:val="Знак1"/>
    <w:basedOn w:val="10"/>
    <w:link w:val="1"/>
    <w:rPr>
      <w:rFonts w:ascii="Verdana" w:hAnsi="Verdana"/>
      <w:sz w:val="20"/>
    </w:rPr>
  </w:style>
  <w:style w:type="paragraph" w:styleId="a5">
    <w:name w:val="Body Text Indent"/>
    <w:basedOn w:val="a"/>
    <w:link w:val="a6"/>
    <w:pPr>
      <w:ind w:firstLine="708"/>
      <w:jc w:val="both"/>
    </w:pPr>
  </w:style>
  <w:style w:type="character" w:customStyle="1" w:styleId="a6">
    <w:name w:val="Основной текст с отступом Знак"/>
    <w:basedOn w:val="10"/>
    <w:link w:val="a5"/>
    <w:rPr>
      <w:sz w:val="24"/>
    </w:rPr>
  </w:style>
  <w:style w:type="paragraph" w:customStyle="1" w:styleId="14">
    <w:name w:val="Основной шрифт абзаца1"/>
    <w:link w:val="a7"/>
  </w:style>
  <w:style w:type="paragraph" w:styleId="a7">
    <w:name w:val="Normal (Web)"/>
    <w:basedOn w:val="a"/>
    <w:link w:val="a8"/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Liberation Serif" w:hAnsi="Liberation Serif"/>
      <w:sz w:val="24"/>
    </w:rPr>
  </w:style>
  <w:style w:type="character" w:customStyle="1" w:styleId="Default0">
    <w:name w:val="Default"/>
    <w:link w:val="Default"/>
    <w:rPr>
      <w:rFonts w:ascii="Liberation Serif" w:hAnsi="Liberation Serif"/>
      <w:color w:val="000000"/>
      <w:sz w:val="24"/>
    </w:rPr>
  </w:style>
  <w:style w:type="paragraph" w:customStyle="1" w:styleId="15">
    <w:name w:val="Гиперссылка1"/>
    <w:link w:val="16"/>
    <w:rPr>
      <w:rFonts w:ascii="Verdana" w:hAnsi="Verdana"/>
      <w:color w:val="0000FF"/>
    </w:rPr>
  </w:style>
  <w:style w:type="character" w:customStyle="1" w:styleId="16">
    <w:name w:val="Гиперссылка1"/>
    <w:link w:val="15"/>
    <w:rPr>
      <w:rFonts w:ascii="Verdana" w:hAnsi="Verdana"/>
      <w:strike w:val="0"/>
      <w:color w:val="0000FF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9">
    <w:name w:val="Цветовое выделение для Текст"/>
    <w:link w:val="aa"/>
    <w:rPr>
      <w:sz w:val="24"/>
    </w:rPr>
  </w:style>
  <w:style w:type="character" w:customStyle="1" w:styleId="aa">
    <w:name w:val="Цветовое выделение для Текст"/>
    <w:link w:val="a9"/>
    <w:rPr>
      <w:sz w:val="24"/>
    </w:rPr>
  </w:style>
  <w:style w:type="character" w:customStyle="1" w:styleId="12">
    <w:name w:val="Заголовок 1 Знак"/>
    <w:link w:val="11"/>
    <w:rPr>
      <w:rFonts w:ascii="XO Thames" w:hAnsi="XO Thames"/>
      <w:b/>
      <w:sz w:val="32"/>
    </w:rPr>
  </w:style>
  <w:style w:type="paragraph" w:customStyle="1" w:styleId="ab">
    <w:name w:val="Знак Знак"/>
    <w:link w:val="ac"/>
    <w:rPr>
      <w:sz w:val="24"/>
    </w:rPr>
  </w:style>
  <w:style w:type="character" w:customStyle="1" w:styleId="ac">
    <w:name w:val="Знак Знак"/>
    <w:link w:val="ab"/>
    <w:rPr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Pr>
      <w:rFonts w:ascii="Tahoma" w:hAnsi="Tahoma"/>
      <w:sz w:val="16"/>
    </w:rPr>
  </w:style>
  <w:style w:type="paragraph" w:customStyle="1" w:styleId="23">
    <w:name w:val="Знак Знак2"/>
    <w:link w:val="24"/>
    <w:rPr>
      <w:sz w:val="24"/>
    </w:rPr>
  </w:style>
  <w:style w:type="character" w:customStyle="1" w:styleId="24">
    <w:name w:val="Знак Знак2"/>
    <w:link w:val="23"/>
    <w:rPr>
      <w:sz w:val="24"/>
    </w:rPr>
  </w:style>
  <w:style w:type="paragraph" w:customStyle="1" w:styleId="25">
    <w:name w:val="Гиперссылка2"/>
    <w:link w:val="af"/>
    <w:rPr>
      <w:rFonts w:ascii="Verdana" w:hAnsi="Verdana"/>
      <w:color w:val="0000FF"/>
    </w:rPr>
  </w:style>
  <w:style w:type="character" w:styleId="af">
    <w:name w:val="Hyperlink"/>
    <w:link w:val="33"/>
    <w:rPr>
      <w:rFonts w:ascii="Verdana" w:hAnsi="Verdana"/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Pr>
      <w:rFonts w:ascii="Calibri" w:hAnsi="Calibri"/>
      <w:sz w:val="22"/>
    </w:rPr>
  </w:style>
  <w:style w:type="paragraph" w:customStyle="1" w:styleId="af2">
    <w:name w:val="Знак"/>
    <w:basedOn w:val="a"/>
    <w:link w:val="af3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</w:rPr>
  </w:style>
  <w:style w:type="character" w:customStyle="1" w:styleId="af3">
    <w:name w:val="Знак"/>
    <w:basedOn w:val="10"/>
    <w:link w:val="af2"/>
    <w:rPr>
      <w:rFonts w:ascii="Verdana" w:hAnsi="Verdana"/>
      <w:sz w:val="20"/>
    </w:rPr>
  </w:style>
  <w:style w:type="paragraph" w:customStyle="1" w:styleId="26">
    <w:name w:val="Знак Знак2 Знак Знак"/>
    <w:basedOn w:val="a"/>
    <w:link w:val="27"/>
    <w:pPr>
      <w:spacing w:after="160" w:line="240" w:lineRule="exact"/>
    </w:pPr>
    <w:rPr>
      <w:rFonts w:ascii="Verdana" w:hAnsi="Verdana"/>
      <w:sz w:val="20"/>
    </w:rPr>
  </w:style>
  <w:style w:type="character" w:customStyle="1" w:styleId="27">
    <w:name w:val="Знак Знак2 Знак Знак"/>
    <w:basedOn w:val="10"/>
    <w:link w:val="26"/>
    <w:rPr>
      <w:rFonts w:ascii="Verdana" w:hAnsi="Verdan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8">
    <w:name w:val="Основной текст2"/>
    <w:basedOn w:val="a"/>
    <w:link w:val="29"/>
    <w:pPr>
      <w:spacing w:after="600" w:line="240" w:lineRule="atLeast"/>
    </w:pPr>
    <w:rPr>
      <w:rFonts w:ascii="Liberation Serif" w:hAnsi="Liberation Serif"/>
      <w:sz w:val="26"/>
    </w:rPr>
  </w:style>
  <w:style w:type="character" w:customStyle="1" w:styleId="29">
    <w:name w:val="Основной текст2"/>
    <w:basedOn w:val="10"/>
    <w:link w:val="28"/>
    <w:rPr>
      <w:rFonts w:ascii="Liberation Serif" w:hAnsi="Liberation Serif"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4">
    <w:name w:val="Знак Знак Знак"/>
    <w:basedOn w:val="a"/>
    <w:link w:val="af5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</w:rPr>
  </w:style>
  <w:style w:type="character" w:customStyle="1" w:styleId="af5">
    <w:name w:val="Знак Знак Знак"/>
    <w:basedOn w:val="10"/>
    <w:link w:val="af4"/>
    <w:rPr>
      <w:rFonts w:ascii="Verdana" w:hAnsi="Verdana"/>
      <w:sz w:val="20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Знак Знак Знак1 Знак"/>
    <w:basedOn w:val="a"/>
    <w:link w:val="1a"/>
    <w:pPr>
      <w:spacing w:after="160" w:line="240" w:lineRule="exact"/>
    </w:pPr>
    <w:rPr>
      <w:rFonts w:ascii="Verdana" w:hAnsi="Verdana"/>
      <w:sz w:val="20"/>
    </w:rPr>
  </w:style>
  <w:style w:type="character" w:customStyle="1" w:styleId="1a">
    <w:name w:val="Знак Знак Знак1 Знак"/>
    <w:basedOn w:val="10"/>
    <w:link w:val="19"/>
    <w:rPr>
      <w:rFonts w:ascii="Verdana" w:hAnsi="Verdana"/>
      <w:sz w:val="20"/>
    </w:rPr>
  </w:style>
  <w:style w:type="paragraph" w:customStyle="1" w:styleId="33">
    <w:name w:val="Гиперссылка3"/>
    <w:link w:val="af"/>
    <w:rPr>
      <w:rFonts w:ascii="Verdana" w:hAnsi="Verdana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next w:val="a"/>
    <w:link w:val="12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">
    <w:name w:val="Знак1"/>
    <w:basedOn w:val="a"/>
    <w:link w:val="13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</w:rPr>
  </w:style>
  <w:style w:type="character" w:customStyle="1" w:styleId="13">
    <w:name w:val="Знак1"/>
    <w:basedOn w:val="10"/>
    <w:link w:val="1"/>
    <w:rPr>
      <w:rFonts w:ascii="Verdana" w:hAnsi="Verdana"/>
      <w:sz w:val="20"/>
    </w:rPr>
  </w:style>
  <w:style w:type="paragraph" w:styleId="a5">
    <w:name w:val="Body Text Indent"/>
    <w:basedOn w:val="a"/>
    <w:link w:val="a6"/>
    <w:pPr>
      <w:ind w:firstLine="708"/>
      <w:jc w:val="both"/>
    </w:pPr>
  </w:style>
  <w:style w:type="character" w:customStyle="1" w:styleId="a6">
    <w:name w:val="Основной текст с отступом Знак"/>
    <w:basedOn w:val="10"/>
    <w:link w:val="a5"/>
    <w:rPr>
      <w:sz w:val="24"/>
    </w:rPr>
  </w:style>
  <w:style w:type="paragraph" w:customStyle="1" w:styleId="14">
    <w:name w:val="Основной шрифт абзаца1"/>
    <w:link w:val="a7"/>
  </w:style>
  <w:style w:type="paragraph" w:styleId="a7">
    <w:name w:val="Normal (Web)"/>
    <w:basedOn w:val="a"/>
    <w:link w:val="a8"/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Liberation Serif" w:hAnsi="Liberation Serif"/>
      <w:sz w:val="24"/>
    </w:rPr>
  </w:style>
  <w:style w:type="character" w:customStyle="1" w:styleId="Default0">
    <w:name w:val="Default"/>
    <w:link w:val="Default"/>
    <w:rPr>
      <w:rFonts w:ascii="Liberation Serif" w:hAnsi="Liberation Serif"/>
      <w:color w:val="000000"/>
      <w:sz w:val="24"/>
    </w:rPr>
  </w:style>
  <w:style w:type="paragraph" w:customStyle="1" w:styleId="15">
    <w:name w:val="Гиперссылка1"/>
    <w:link w:val="16"/>
    <w:rPr>
      <w:rFonts w:ascii="Verdana" w:hAnsi="Verdana"/>
      <w:color w:val="0000FF"/>
    </w:rPr>
  </w:style>
  <w:style w:type="character" w:customStyle="1" w:styleId="16">
    <w:name w:val="Гиперссылка1"/>
    <w:link w:val="15"/>
    <w:rPr>
      <w:rFonts w:ascii="Verdana" w:hAnsi="Verdana"/>
      <w:strike w:val="0"/>
      <w:color w:val="0000FF"/>
      <w:u w:val="non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9">
    <w:name w:val="Цветовое выделение для Текст"/>
    <w:link w:val="aa"/>
    <w:rPr>
      <w:sz w:val="24"/>
    </w:rPr>
  </w:style>
  <w:style w:type="character" w:customStyle="1" w:styleId="aa">
    <w:name w:val="Цветовое выделение для Текст"/>
    <w:link w:val="a9"/>
    <w:rPr>
      <w:sz w:val="24"/>
    </w:rPr>
  </w:style>
  <w:style w:type="character" w:customStyle="1" w:styleId="12">
    <w:name w:val="Заголовок 1 Знак"/>
    <w:link w:val="11"/>
    <w:rPr>
      <w:rFonts w:ascii="XO Thames" w:hAnsi="XO Thames"/>
      <w:b/>
      <w:sz w:val="32"/>
    </w:rPr>
  </w:style>
  <w:style w:type="paragraph" w:customStyle="1" w:styleId="ab">
    <w:name w:val="Знак Знак"/>
    <w:link w:val="ac"/>
    <w:rPr>
      <w:sz w:val="24"/>
    </w:rPr>
  </w:style>
  <w:style w:type="character" w:customStyle="1" w:styleId="ac">
    <w:name w:val="Знак Знак"/>
    <w:link w:val="ab"/>
    <w:rPr>
      <w:sz w:val="24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0"/>
    <w:link w:val="ad"/>
    <w:rPr>
      <w:rFonts w:ascii="Tahoma" w:hAnsi="Tahoma"/>
      <w:sz w:val="16"/>
    </w:rPr>
  </w:style>
  <w:style w:type="paragraph" w:customStyle="1" w:styleId="23">
    <w:name w:val="Знак Знак2"/>
    <w:link w:val="24"/>
    <w:rPr>
      <w:sz w:val="24"/>
    </w:rPr>
  </w:style>
  <w:style w:type="character" w:customStyle="1" w:styleId="24">
    <w:name w:val="Знак Знак2"/>
    <w:link w:val="23"/>
    <w:rPr>
      <w:sz w:val="24"/>
    </w:rPr>
  </w:style>
  <w:style w:type="paragraph" w:customStyle="1" w:styleId="25">
    <w:name w:val="Гиперссылка2"/>
    <w:link w:val="af"/>
    <w:rPr>
      <w:rFonts w:ascii="Verdana" w:hAnsi="Verdana"/>
      <w:color w:val="0000FF"/>
    </w:rPr>
  </w:style>
  <w:style w:type="character" w:styleId="af">
    <w:name w:val="Hyperlink"/>
    <w:link w:val="33"/>
    <w:rPr>
      <w:rFonts w:ascii="Verdana" w:hAnsi="Verdana"/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List Paragraph"/>
    <w:basedOn w:val="a"/>
    <w:link w:val="af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Pr>
      <w:rFonts w:ascii="Calibri" w:hAnsi="Calibri"/>
      <w:sz w:val="22"/>
    </w:rPr>
  </w:style>
  <w:style w:type="paragraph" w:customStyle="1" w:styleId="af2">
    <w:name w:val="Знак"/>
    <w:basedOn w:val="a"/>
    <w:link w:val="af3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</w:rPr>
  </w:style>
  <w:style w:type="character" w:customStyle="1" w:styleId="af3">
    <w:name w:val="Знак"/>
    <w:basedOn w:val="10"/>
    <w:link w:val="af2"/>
    <w:rPr>
      <w:rFonts w:ascii="Verdana" w:hAnsi="Verdana"/>
      <w:sz w:val="20"/>
    </w:rPr>
  </w:style>
  <w:style w:type="paragraph" w:customStyle="1" w:styleId="26">
    <w:name w:val="Знак Знак2 Знак Знак"/>
    <w:basedOn w:val="a"/>
    <w:link w:val="27"/>
    <w:pPr>
      <w:spacing w:after="160" w:line="240" w:lineRule="exact"/>
    </w:pPr>
    <w:rPr>
      <w:rFonts w:ascii="Verdana" w:hAnsi="Verdana"/>
      <w:sz w:val="20"/>
    </w:rPr>
  </w:style>
  <w:style w:type="character" w:customStyle="1" w:styleId="27">
    <w:name w:val="Знак Знак2 Знак Знак"/>
    <w:basedOn w:val="10"/>
    <w:link w:val="26"/>
    <w:rPr>
      <w:rFonts w:ascii="Verdana" w:hAnsi="Verdan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8">
    <w:name w:val="Основной текст2"/>
    <w:basedOn w:val="a"/>
    <w:link w:val="29"/>
    <w:pPr>
      <w:spacing w:after="600" w:line="240" w:lineRule="atLeast"/>
    </w:pPr>
    <w:rPr>
      <w:rFonts w:ascii="Liberation Serif" w:hAnsi="Liberation Serif"/>
      <w:sz w:val="26"/>
    </w:rPr>
  </w:style>
  <w:style w:type="character" w:customStyle="1" w:styleId="29">
    <w:name w:val="Основной текст2"/>
    <w:basedOn w:val="10"/>
    <w:link w:val="28"/>
    <w:rPr>
      <w:rFonts w:ascii="Liberation Serif" w:hAnsi="Liberation Serif"/>
      <w:sz w:val="2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4">
    <w:name w:val="Знак Знак Знак"/>
    <w:basedOn w:val="a"/>
    <w:link w:val="af5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</w:rPr>
  </w:style>
  <w:style w:type="character" w:customStyle="1" w:styleId="af5">
    <w:name w:val="Знак Знак Знак"/>
    <w:basedOn w:val="10"/>
    <w:link w:val="af4"/>
    <w:rPr>
      <w:rFonts w:ascii="Verdana" w:hAnsi="Verdana"/>
      <w:sz w:val="20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Знак Знак Знак1 Знак"/>
    <w:basedOn w:val="a"/>
    <w:link w:val="1a"/>
    <w:pPr>
      <w:spacing w:after="160" w:line="240" w:lineRule="exact"/>
    </w:pPr>
    <w:rPr>
      <w:rFonts w:ascii="Verdana" w:hAnsi="Verdana"/>
      <w:sz w:val="20"/>
    </w:rPr>
  </w:style>
  <w:style w:type="character" w:customStyle="1" w:styleId="1a">
    <w:name w:val="Знак Знак Знак1 Знак"/>
    <w:basedOn w:val="10"/>
    <w:link w:val="19"/>
    <w:rPr>
      <w:rFonts w:ascii="Verdana" w:hAnsi="Verdana"/>
      <w:sz w:val="20"/>
    </w:rPr>
  </w:style>
  <w:style w:type="paragraph" w:customStyle="1" w:styleId="33">
    <w:name w:val="Гиперссылка3"/>
    <w:link w:val="af"/>
    <w:rPr>
      <w:rFonts w:ascii="Verdana" w:hAnsi="Verdana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1117/4653118961d0ac1a2fe1e1846b28c96990ed31d1/#dst10021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461117/1541d8bdcf7fe84c8ce273db524ccb0cda9e31c0/#dst1001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1117/6d3b1321c4f9966d07ca33533fc7ca347581c3a8/#dst10002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#/document/12164203/entry/1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12319</Words>
  <Characters>70223</Characters>
  <Application>Microsoft Office Word</Application>
  <DocSecurity>0</DocSecurity>
  <Lines>585</Lines>
  <Paragraphs>164</Paragraphs>
  <ScaleCrop>false</ScaleCrop>
  <Company/>
  <LinksUpToDate>false</LinksUpToDate>
  <CharactersWithSpaces>82378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Сбоева Алена Игоревна</cp:lastModifiedBy>
  <cp:revision>3</cp:revision>
  <dcterms:created xsi:type="dcterms:W3CDTF">2023-12-29T04:11:00Z</dcterms:created>
  <dcterms:modified xsi:type="dcterms:W3CDTF">2023-12-29T04:19:00Z</dcterms:modified>
</cp:coreProperties>
</file>