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EE" w:rsidRDefault="00351AEE">
      <w:pPr>
        <w:widowControl w:val="0"/>
        <w:tabs>
          <w:tab w:val="left" w:pos="5812"/>
          <w:tab w:val="left" w:pos="6096"/>
          <w:tab w:val="left" w:pos="9498"/>
        </w:tabs>
        <w:ind w:left="9639"/>
        <w:jc w:val="center"/>
        <w:rPr>
          <w:rFonts w:ascii="PT Astra Serif" w:hAnsi="PT Astra Serif"/>
          <w:sz w:val="28"/>
          <w:szCs w:val="28"/>
        </w:rPr>
      </w:pPr>
    </w:p>
    <w:p w:rsidR="00351AEE" w:rsidRDefault="00B07990">
      <w:pPr>
        <w:widowControl w:val="0"/>
        <w:tabs>
          <w:tab w:val="left" w:pos="5812"/>
          <w:tab w:val="left" w:pos="6096"/>
          <w:tab w:val="left" w:pos="9498"/>
        </w:tabs>
        <w:ind w:left="963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УТВЕРЖДЕН </w:t>
      </w:r>
    </w:p>
    <w:p w:rsidR="00351AEE" w:rsidRDefault="00B07990">
      <w:pPr>
        <w:keepNext/>
        <w:widowControl w:val="0"/>
        <w:tabs>
          <w:tab w:val="left" w:pos="5812"/>
          <w:tab w:val="left" w:pos="6096"/>
          <w:tab w:val="left" w:pos="9498"/>
        </w:tabs>
        <w:spacing w:after="60"/>
        <w:ind w:left="9639"/>
        <w:jc w:val="center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 приказом Главного управления</w:t>
      </w:r>
    </w:p>
    <w:p w:rsidR="00351AEE" w:rsidRDefault="00B07990">
      <w:pPr>
        <w:keepNext/>
        <w:widowControl w:val="0"/>
        <w:tabs>
          <w:tab w:val="left" w:pos="5812"/>
          <w:tab w:val="left" w:pos="6096"/>
          <w:tab w:val="left" w:pos="9498"/>
        </w:tabs>
        <w:spacing w:after="60"/>
        <w:ind w:left="9639"/>
        <w:jc w:val="center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Министерства юстиции</w:t>
      </w:r>
    </w:p>
    <w:p w:rsidR="00351AEE" w:rsidRDefault="00B07990">
      <w:pPr>
        <w:keepNext/>
        <w:widowControl w:val="0"/>
        <w:tabs>
          <w:tab w:val="left" w:pos="5812"/>
          <w:tab w:val="left" w:pos="6096"/>
          <w:tab w:val="left" w:pos="9498"/>
        </w:tabs>
        <w:spacing w:after="60"/>
        <w:ind w:left="9639"/>
        <w:jc w:val="center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Российской Федерации</w:t>
      </w:r>
    </w:p>
    <w:p w:rsidR="00351AEE" w:rsidRDefault="00B07990">
      <w:pPr>
        <w:keepNext/>
        <w:widowControl w:val="0"/>
        <w:tabs>
          <w:tab w:val="left" w:pos="5812"/>
          <w:tab w:val="left" w:pos="6096"/>
          <w:tab w:val="left" w:pos="9498"/>
        </w:tabs>
        <w:spacing w:after="60"/>
        <w:ind w:left="9639"/>
        <w:jc w:val="center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по Свердловской области</w:t>
      </w:r>
    </w:p>
    <w:p w:rsidR="00351AEE" w:rsidRPr="008A1BC0" w:rsidRDefault="00B07990">
      <w:pPr>
        <w:keepNext/>
        <w:widowControl w:val="0"/>
        <w:tabs>
          <w:tab w:val="left" w:pos="5812"/>
          <w:tab w:val="left" w:pos="6096"/>
          <w:tab w:val="left" w:pos="9498"/>
        </w:tabs>
        <w:spacing w:after="60"/>
        <w:ind w:left="9639"/>
        <w:jc w:val="center"/>
        <w:outlineLvl w:val="1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от </w:t>
      </w:r>
      <w:r w:rsidR="005F3844" w:rsidRPr="00BF6878">
        <w:rPr>
          <w:rFonts w:ascii="PT Astra Serif" w:hAnsi="PT Astra Serif"/>
          <w:sz w:val="28"/>
          <w:szCs w:val="28"/>
        </w:rPr>
        <w:t>03</w:t>
      </w:r>
      <w:r w:rsidR="005F3844">
        <w:rPr>
          <w:rFonts w:ascii="PT Astra Serif" w:hAnsi="PT Astra Serif"/>
          <w:sz w:val="28"/>
          <w:szCs w:val="28"/>
        </w:rPr>
        <w:t>.</w:t>
      </w:r>
      <w:r w:rsidR="005F3844" w:rsidRPr="00BF6878">
        <w:rPr>
          <w:rFonts w:ascii="PT Astra Serif" w:hAnsi="PT Astra Serif"/>
          <w:sz w:val="28"/>
          <w:szCs w:val="28"/>
        </w:rPr>
        <w:t>12</w:t>
      </w:r>
      <w:r w:rsidR="005F3844">
        <w:rPr>
          <w:rFonts w:ascii="PT Astra Serif" w:hAnsi="PT Astra Serif"/>
          <w:sz w:val="28"/>
          <w:szCs w:val="28"/>
        </w:rPr>
        <w:t>.</w:t>
      </w:r>
      <w:r w:rsidR="005F3844" w:rsidRPr="00BF6878">
        <w:rPr>
          <w:rFonts w:ascii="PT Astra Serif" w:hAnsi="PT Astra Serif"/>
          <w:sz w:val="28"/>
          <w:szCs w:val="28"/>
        </w:rPr>
        <w:t>2025</w:t>
      </w:r>
      <w:r>
        <w:rPr>
          <w:rFonts w:ascii="PT Astra Serif" w:hAnsi="PT Astra Serif"/>
          <w:iCs/>
          <w:sz w:val="28"/>
          <w:szCs w:val="28"/>
        </w:rPr>
        <w:t xml:space="preserve"> № </w:t>
      </w:r>
      <w:r w:rsidR="005F3844">
        <w:rPr>
          <w:rFonts w:ascii="PT Astra Serif" w:hAnsi="PT Astra Serif"/>
          <w:sz w:val="28"/>
          <w:szCs w:val="28"/>
        </w:rPr>
        <w:t>255</w:t>
      </w:r>
      <w:bookmarkStart w:id="0" w:name="_GoBack"/>
      <w:bookmarkEnd w:id="0"/>
    </w:p>
    <w:p w:rsidR="00351AEE" w:rsidRDefault="00351AEE">
      <w:pPr>
        <w:rPr>
          <w:rFonts w:ascii="PT Astra Serif" w:hAnsi="PT Astra Serif"/>
          <w:b/>
        </w:rPr>
      </w:pPr>
    </w:p>
    <w:p w:rsidR="00351AEE" w:rsidRDefault="00351AEE">
      <w:pPr>
        <w:rPr>
          <w:rFonts w:ascii="PT Astra Serif" w:hAnsi="PT Astra Serif"/>
          <w:b/>
        </w:rPr>
      </w:pPr>
    </w:p>
    <w:p w:rsidR="00351AEE" w:rsidRDefault="00351AEE">
      <w:pPr>
        <w:jc w:val="center"/>
        <w:rPr>
          <w:rFonts w:ascii="PT Astra Serif" w:hAnsi="PT Astra Serif"/>
        </w:rPr>
      </w:pPr>
    </w:p>
    <w:p w:rsidR="00351AEE" w:rsidRDefault="00351AEE">
      <w:pPr>
        <w:jc w:val="center"/>
        <w:rPr>
          <w:rFonts w:ascii="PT Astra Serif" w:hAnsi="PT Astra Serif"/>
        </w:rPr>
      </w:pPr>
    </w:p>
    <w:p w:rsidR="00351AEE" w:rsidRDefault="00351AEE">
      <w:pPr>
        <w:jc w:val="center"/>
        <w:rPr>
          <w:rFonts w:ascii="PT Astra Serif" w:hAnsi="PT Astra Serif"/>
          <w:sz w:val="28"/>
          <w:szCs w:val="28"/>
        </w:rPr>
      </w:pPr>
    </w:p>
    <w:p w:rsidR="00351AEE" w:rsidRDefault="00351AEE">
      <w:pPr>
        <w:jc w:val="center"/>
        <w:rPr>
          <w:rFonts w:ascii="PT Astra Serif" w:hAnsi="PT Astra Serif"/>
          <w:sz w:val="28"/>
          <w:szCs w:val="28"/>
        </w:rPr>
      </w:pPr>
    </w:p>
    <w:p w:rsidR="00351AEE" w:rsidRDefault="00351AEE">
      <w:pPr>
        <w:jc w:val="center"/>
        <w:rPr>
          <w:rFonts w:ascii="PT Astra Serif" w:hAnsi="PT Astra Serif"/>
          <w:sz w:val="28"/>
          <w:szCs w:val="28"/>
        </w:rPr>
      </w:pPr>
    </w:p>
    <w:p w:rsidR="00351AEE" w:rsidRDefault="00B07990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П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Л А Н</w:t>
      </w:r>
    </w:p>
    <w:p w:rsidR="00351AEE" w:rsidRDefault="00B079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работы Координационного совета при Главном управлении </w:t>
      </w:r>
    </w:p>
    <w:p w:rsidR="00351AEE" w:rsidRDefault="00B079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Министерства юстиции Российской Федерации по Свердловской области </w:t>
      </w:r>
    </w:p>
    <w:p w:rsidR="00351AEE" w:rsidRDefault="00B0799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</w:t>
      </w:r>
      <w:r w:rsidR="008A1BC0">
        <w:rPr>
          <w:rFonts w:ascii="PT Astra Serif" w:hAnsi="PT Astra Serif"/>
          <w:b/>
          <w:sz w:val="28"/>
          <w:szCs w:val="28"/>
        </w:rPr>
        <w:t xml:space="preserve">1 полугодие </w:t>
      </w:r>
      <w:r>
        <w:rPr>
          <w:rFonts w:ascii="PT Astra Serif" w:hAnsi="PT Astra Serif"/>
          <w:b/>
          <w:sz w:val="28"/>
          <w:szCs w:val="28"/>
        </w:rPr>
        <w:t>202</w:t>
      </w:r>
      <w:r w:rsidR="008A1BC0">
        <w:rPr>
          <w:rFonts w:ascii="PT Astra Serif" w:hAnsi="PT Astra Serif"/>
          <w:b/>
          <w:sz w:val="28"/>
          <w:szCs w:val="28"/>
        </w:rPr>
        <w:t>6</w:t>
      </w:r>
      <w:r>
        <w:rPr>
          <w:rFonts w:ascii="PT Astra Serif" w:hAnsi="PT Astra Serif"/>
          <w:b/>
          <w:sz w:val="28"/>
          <w:szCs w:val="28"/>
        </w:rPr>
        <w:t xml:space="preserve"> год</w:t>
      </w:r>
      <w:r w:rsidR="008A1BC0">
        <w:rPr>
          <w:rFonts w:ascii="PT Astra Serif" w:hAnsi="PT Astra Serif"/>
          <w:b/>
          <w:sz w:val="28"/>
          <w:szCs w:val="28"/>
        </w:rPr>
        <w:t>а</w:t>
      </w: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p w:rsidR="00351AEE" w:rsidRDefault="00351AEE">
      <w:pPr>
        <w:ind w:firstLine="225"/>
        <w:jc w:val="center"/>
        <w:rPr>
          <w:rFonts w:ascii="PT Astra Serif" w:hAnsi="PT Astra Serif"/>
        </w:rPr>
      </w:pPr>
    </w:p>
    <w:tbl>
      <w:tblPr>
        <w:tblW w:w="14455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10"/>
        <w:gridCol w:w="4252"/>
        <w:gridCol w:w="2561"/>
        <w:gridCol w:w="2618"/>
        <w:gridCol w:w="2388"/>
        <w:gridCol w:w="2126"/>
      </w:tblGrid>
      <w:tr w:rsidR="00351AEE">
        <w:trPr>
          <w:trHeight w:val="589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№</w:t>
            </w:r>
          </w:p>
          <w:p w:rsidR="00351AEE" w:rsidRDefault="00B079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Вопросы</w:t>
            </w:r>
          </w:p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повестки дня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Куратор</w:t>
            </w:r>
          </w:p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от Минюста России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AEE" w:rsidRDefault="00B07990">
            <w:pPr>
              <w:ind w:firstLine="22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Исполнитель</w:t>
            </w:r>
          </w:p>
        </w:tc>
      </w:tr>
      <w:tr w:rsidR="00351AEE">
        <w:trPr>
          <w:trHeight w:val="589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8A1BC0" w:rsidP="008A1BC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1BC0">
              <w:rPr>
                <w:rFonts w:ascii="PT Astra Serif" w:hAnsi="PT Astra Serif"/>
                <w:sz w:val="24"/>
                <w:szCs w:val="24"/>
              </w:rPr>
              <w:t xml:space="preserve">О результатах реализации в субъектах Российской Федерации, находящихся в пределах Уральского федерального округа, государственной политики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8A1BC0">
              <w:rPr>
                <w:rFonts w:ascii="PT Astra Serif" w:hAnsi="PT Astra Serif"/>
                <w:sz w:val="24"/>
                <w:szCs w:val="24"/>
              </w:rPr>
              <w:t xml:space="preserve">в сфере юстиции в </w:t>
            </w:r>
            <w:r>
              <w:rPr>
                <w:rFonts w:ascii="PT Astra Serif" w:hAnsi="PT Astra Serif"/>
                <w:sz w:val="24"/>
                <w:szCs w:val="24"/>
              </w:rPr>
              <w:t>2025 году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7D7D5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март</w:t>
            </w:r>
          </w:p>
          <w:p w:rsidR="00351AEE" w:rsidRDefault="00B079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г. Екатеринбург</w:t>
            </w:r>
          </w:p>
          <w:p w:rsidR="008A1BC0" w:rsidRDefault="008A1BC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(видеоконференция)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Министра юстиции Российской Федерации</w:t>
            </w:r>
          </w:p>
          <w:p w:rsidR="00351AEE" w:rsidRDefault="00B07990">
            <w:pPr>
              <w:ind w:firstLine="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Федоров В.В.</w:t>
            </w:r>
          </w:p>
          <w:p w:rsidR="00351AEE" w:rsidRDefault="00351AEE">
            <w:pPr>
              <w:ind w:firstLine="225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Глушкова К.Ю.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1AEE" w:rsidRDefault="00B079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Тонкушина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Н.В.</w:t>
            </w:r>
          </w:p>
          <w:p w:rsidR="00351AEE" w:rsidRDefault="00B0799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Глушкова К.Ю.</w:t>
            </w:r>
          </w:p>
        </w:tc>
      </w:tr>
      <w:tr w:rsidR="001175A7">
        <w:trPr>
          <w:trHeight w:val="589"/>
          <w:tblHeader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75A7" w:rsidRDefault="004C145F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  <w:lang w:val="en-US"/>
              </w:rPr>
              <w:t>2</w:t>
            </w:r>
            <w:r w:rsidR="001175A7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A7" w:rsidRDefault="008A1BC0" w:rsidP="001175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A1BC0">
              <w:rPr>
                <w:rFonts w:ascii="PT Astra Serif" w:hAnsi="PT Astra Serif"/>
                <w:sz w:val="24"/>
                <w:szCs w:val="24"/>
              </w:rPr>
              <w:t>Актуальные вопросы реализации территориальными органами Минюста России, действующими в пределах Уральского федерального округа, полномочий по контролю (надзору) в сфере адвокатуры и нотариата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A7" w:rsidRDefault="008A1BC0" w:rsidP="001175A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май</w:t>
            </w:r>
          </w:p>
          <w:p w:rsidR="001175A7" w:rsidRDefault="00D857A4" w:rsidP="001175A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г. Сургут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A7" w:rsidRDefault="001175A7" w:rsidP="001175A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Министра юстиции Российской Федерации</w:t>
            </w:r>
          </w:p>
          <w:p w:rsidR="001175A7" w:rsidRDefault="00D857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Бесхмельницын</w:t>
            </w:r>
            <w:proofErr w:type="spellEnd"/>
            <w:r w:rsidRPr="00D857A4">
              <w:rPr>
                <w:rFonts w:ascii="PT Astra Serif" w:hAnsi="PT Astra Serif"/>
                <w:sz w:val="24"/>
                <w:szCs w:val="24"/>
              </w:rPr>
              <w:t xml:space="preserve"> М.М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A7" w:rsidRDefault="001175A7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Глушкова К.Ю.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57A4" w:rsidRDefault="00D857A4" w:rsidP="00D857A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bCs/>
                <w:sz w:val="24"/>
                <w:szCs w:val="24"/>
              </w:rPr>
              <w:t>Тонкушина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 Н.В.</w:t>
            </w:r>
          </w:p>
          <w:p w:rsidR="001175A7" w:rsidRDefault="00D857A4" w:rsidP="00D857A4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Глушкова К.Ю.</w:t>
            </w:r>
          </w:p>
        </w:tc>
      </w:tr>
    </w:tbl>
    <w:p w:rsidR="00B07990" w:rsidRDefault="00B07990"/>
    <w:sectPr w:rsidR="00B07990">
      <w:headerReference w:type="even" r:id="rId8"/>
      <w:headerReference w:type="default" r:id="rId9"/>
      <w:headerReference w:type="first" r:id="rId10"/>
      <w:pgSz w:w="16840" w:h="11907" w:orient="landscape"/>
      <w:pgMar w:top="1418" w:right="1418" w:bottom="1418" w:left="1418" w:header="159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3D" w:rsidRDefault="005E613D">
      <w:r>
        <w:separator/>
      </w:r>
    </w:p>
  </w:endnote>
  <w:endnote w:type="continuationSeparator" w:id="0">
    <w:p w:rsidR="005E613D" w:rsidRDefault="005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3D" w:rsidRDefault="005E613D">
      <w:r>
        <w:separator/>
      </w:r>
    </w:p>
  </w:footnote>
  <w:footnote w:type="continuationSeparator" w:id="0">
    <w:p w:rsidR="005E613D" w:rsidRDefault="005E6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EE" w:rsidRDefault="00B07990">
    <w:pPr>
      <w:pStyle w:val="af3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351AEE" w:rsidRDefault="00351AE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EE" w:rsidRDefault="00351AEE">
    <w:pPr>
      <w:pStyle w:val="af3"/>
    </w:pPr>
  </w:p>
  <w:p w:rsidR="00351AEE" w:rsidRDefault="00351AEE">
    <w:pPr>
      <w:pStyle w:val="af3"/>
      <w:jc w:val="center"/>
    </w:pPr>
  </w:p>
  <w:p w:rsidR="00351AEE" w:rsidRDefault="00351AEE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C0" w:rsidRDefault="008A1BC0" w:rsidP="008A1BC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67BD4"/>
    <w:multiLevelType w:val="multilevel"/>
    <w:tmpl w:val="B34E6A0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AEE"/>
    <w:rsid w:val="001175A7"/>
    <w:rsid w:val="00127CC2"/>
    <w:rsid w:val="001857BE"/>
    <w:rsid w:val="001D4948"/>
    <w:rsid w:val="001D7E0D"/>
    <w:rsid w:val="00263D2E"/>
    <w:rsid w:val="002B2D48"/>
    <w:rsid w:val="002B4C6F"/>
    <w:rsid w:val="00351AEE"/>
    <w:rsid w:val="00372D84"/>
    <w:rsid w:val="003F543B"/>
    <w:rsid w:val="004B4F87"/>
    <w:rsid w:val="004C145F"/>
    <w:rsid w:val="005E613D"/>
    <w:rsid w:val="005F3844"/>
    <w:rsid w:val="006A0C1B"/>
    <w:rsid w:val="006D7497"/>
    <w:rsid w:val="007D7D5F"/>
    <w:rsid w:val="0087507A"/>
    <w:rsid w:val="008A1BC0"/>
    <w:rsid w:val="008C388B"/>
    <w:rsid w:val="00AC1519"/>
    <w:rsid w:val="00B07990"/>
    <w:rsid w:val="00B31D71"/>
    <w:rsid w:val="00B7450A"/>
    <w:rsid w:val="00BF781F"/>
    <w:rsid w:val="00C837C1"/>
    <w:rsid w:val="00D0049D"/>
    <w:rsid w:val="00D857A4"/>
    <w:rsid w:val="00DF7E05"/>
    <w:rsid w:val="00E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styleId="aff2">
    <w:name w:val="page number"/>
    <w:basedOn w:val="a0"/>
  </w:style>
  <w:style w:type="paragraph" w:styleId="aff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4">
    <w:name w:val="Body Text"/>
    <w:basedOn w:val="a"/>
    <w:pPr>
      <w:jc w:val="center"/>
    </w:pPr>
    <w:rPr>
      <w:b/>
      <w:bCs/>
      <w:sz w:val="24"/>
      <w:szCs w:val="24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character" w:customStyle="1" w:styleId="20">
    <w:name w:val="Заголовок 2 Знак"/>
    <w:link w:val="2"/>
    <w:rPr>
      <w:sz w:val="26"/>
      <w:szCs w:val="26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styleId="aff2">
    <w:name w:val="page number"/>
    <w:basedOn w:val="a0"/>
  </w:style>
  <w:style w:type="paragraph" w:styleId="aff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4">
    <w:name w:val="Body Text"/>
    <w:basedOn w:val="a"/>
    <w:pPr>
      <w:jc w:val="center"/>
    </w:pPr>
    <w:rPr>
      <w:b/>
      <w:bCs/>
      <w:sz w:val="24"/>
      <w:szCs w:val="24"/>
    </w:rPr>
  </w:style>
  <w:style w:type="paragraph" w:customStyle="1" w:styleId="ConsPlusTitle">
    <w:name w:val="ConsPlusTitle"/>
    <w:rPr>
      <w:rFonts w:ascii="Arial" w:hAnsi="Arial" w:cs="Arial"/>
      <w:b/>
      <w:bCs/>
      <w:lang w:eastAsia="ru-RU"/>
    </w:rPr>
  </w:style>
  <w:style w:type="character" w:customStyle="1" w:styleId="20">
    <w:name w:val="Заголовок 2 Знак"/>
    <w:link w:val="2"/>
    <w:rPr>
      <w:sz w:val="26"/>
      <w:szCs w:val="26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UNKNOWN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Alesya</dc:creator>
  <cp:lastModifiedBy>Глушкова Кристина Юрьевна</cp:lastModifiedBy>
  <cp:revision>2</cp:revision>
  <cp:lastPrinted>2025-11-26T07:04:00Z</cp:lastPrinted>
  <dcterms:created xsi:type="dcterms:W3CDTF">2026-01-12T11:53:00Z</dcterms:created>
  <dcterms:modified xsi:type="dcterms:W3CDTF">2026-01-12T11:53:00Z</dcterms:modified>
  <cp:version>917504</cp:version>
</cp:coreProperties>
</file>