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F6043" w14:textId="77777777" w:rsidR="002F081C" w:rsidRPr="00085DBD" w:rsidRDefault="002F081C" w:rsidP="002F081C">
      <w:pPr>
        <w:shd w:val="clear" w:color="auto" w:fill="FFFFFF"/>
        <w:jc w:val="center"/>
        <w:rPr>
          <w:rFonts w:cs="Times New Roman"/>
          <w:noProof/>
          <w:lang w:eastAsia="ru-RU"/>
        </w:rPr>
      </w:pPr>
      <w:bookmarkStart w:id="0" w:name="_GoBack"/>
      <w:bookmarkEnd w:id="0"/>
      <w:r>
        <w:rPr>
          <w:rFonts w:cs="Times New Roman"/>
          <w:noProof/>
          <w:lang w:eastAsia="ru-RU"/>
        </w:rPr>
        <w:drawing>
          <wp:inline distT="0" distB="0" distL="0" distR="0" wp14:anchorId="601727CC" wp14:editId="735EB31E">
            <wp:extent cx="2209165" cy="2150745"/>
            <wp:effectExtent l="0" t="0" r="63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AC9D" w14:textId="77777777" w:rsidR="002F081C" w:rsidRPr="00085DBD" w:rsidRDefault="002F081C" w:rsidP="002F081C">
      <w:pPr>
        <w:shd w:val="clear" w:color="auto" w:fill="FFFFFF"/>
        <w:jc w:val="center"/>
        <w:rPr>
          <w:rFonts w:cs="Times New Roman"/>
          <w:noProof/>
          <w:lang w:eastAsia="ru-RU"/>
        </w:rPr>
      </w:pPr>
    </w:p>
    <w:p w14:paraId="3436E30F" w14:textId="77777777" w:rsidR="002F081C" w:rsidRDefault="002F081C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38B1746A" w14:textId="77777777" w:rsidR="006F0EBA" w:rsidRDefault="006F0EBA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0ACBE8AB" w14:textId="77777777" w:rsidR="006F0EBA" w:rsidRDefault="006F0EBA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4BA999A6" w14:textId="77777777" w:rsidR="006F0EBA" w:rsidRDefault="006F0EBA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4478519E" w14:textId="77777777" w:rsidR="006F0EBA" w:rsidRDefault="006F0EBA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56DFEBD8" w14:textId="77777777" w:rsidR="006F0EBA" w:rsidRDefault="006F0EBA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6767A850" w14:textId="77777777" w:rsidR="006F0EBA" w:rsidRDefault="006F0EBA" w:rsidP="002F081C">
      <w:pPr>
        <w:jc w:val="center"/>
        <w:rPr>
          <w:rFonts w:cs="Times New Roman"/>
          <w:b/>
          <w:sz w:val="28"/>
          <w:szCs w:val="28"/>
          <w:lang w:val="en-US" w:eastAsia="ru-RU"/>
        </w:rPr>
      </w:pPr>
    </w:p>
    <w:p w14:paraId="0EB10604" w14:textId="77777777" w:rsidR="006F0EBA" w:rsidRPr="006F0EBA" w:rsidRDefault="006F0EBA" w:rsidP="002F081C">
      <w:pPr>
        <w:jc w:val="center"/>
        <w:rPr>
          <w:rFonts w:cs="Times New Roman"/>
          <w:szCs w:val="28"/>
          <w:lang w:val="en-US"/>
        </w:rPr>
      </w:pPr>
    </w:p>
    <w:p w14:paraId="38409215" w14:textId="77777777" w:rsidR="002F081C" w:rsidRPr="006F0EBA" w:rsidRDefault="002F081C" w:rsidP="002F081C">
      <w:pPr>
        <w:jc w:val="center"/>
        <w:rPr>
          <w:rFonts w:cs="Times New Roman"/>
          <w:b/>
          <w:sz w:val="36"/>
          <w:lang w:val="en-US"/>
        </w:rPr>
      </w:pPr>
    </w:p>
    <w:p w14:paraId="2031062C" w14:textId="77777777" w:rsidR="002F081C" w:rsidRPr="00F06CC4" w:rsidRDefault="006A4EEF" w:rsidP="002F081C">
      <w:pPr>
        <w:pStyle w:val="ab"/>
        <w:spacing w:before="0" w:beforeAutospacing="0" w:after="0" w:afterAutospacing="0" w:line="276" w:lineRule="auto"/>
        <w:jc w:val="center"/>
        <w:rPr>
          <w:rFonts w:ascii="PT Sans Cyr" w:hAnsi="PT Sans Cyr"/>
          <w:sz w:val="28"/>
        </w:rPr>
      </w:pPr>
      <w:r>
        <w:rPr>
          <w:rFonts w:asciiTheme="minorHAnsi" w:hAnsiTheme="minorHAnsi"/>
          <w:b/>
          <w:bCs/>
          <w:color w:val="000000"/>
          <w:sz w:val="32"/>
          <w:szCs w:val="28"/>
        </w:rPr>
        <w:t>Процедура</w:t>
      </w:r>
      <w:r w:rsidR="002F081C" w:rsidRPr="00F06CC4">
        <w:rPr>
          <w:rFonts w:ascii="PT Sans Cyr" w:hAnsi="PT Sans Cyr"/>
          <w:b/>
          <w:bCs/>
          <w:color w:val="000000"/>
          <w:sz w:val="32"/>
          <w:szCs w:val="28"/>
        </w:rPr>
        <w:t xml:space="preserve"> проведени</w:t>
      </w:r>
      <w:r>
        <w:rPr>
          <w:rFonts w:ascii="PT Sans Cyr" w:hAnsi="PT Sans Cyr"/>
          <w:b/>
          <w:bCs/>
          <w:color w:val="000000"/>
          <w:sz w:val="32"/>
          <w:szCs w:val="28"/>
        </w:rPr>
        <w:t>я</w:t>
      </w:r>
      <w:r w:rsidR="002F081C" w:rsidRPr="00F06CC4">
        <w:rPr>
          <w:rFonts w:ascii="PT Sans Cyr" w:hAnsi="PT Sans Cyr"/>
          <w:b/>
          <w:bCs/>
          <w:color w:val="000000"/>
          <w:sz w:val="32"/>
          <w:szCs w:val="28"/>
        </w:rPr>
        <w:t xml:space="preserve"> </w:t>
      </w:r>
      <w:r w:rsidR="00453F07" w:rsidRPr="00F06CC4">
        <w:rPr>
          <w:rFonts w:ascii="PT Sans Cyr" w:hAnsi="PT Sans Cyr"/>
          <w:b/>
          <w:bCs/>
          <w:color w:val="000000"/>
          <w:sz w:val="32"/>
          <w:szCs w:val="28"/>
        </w:rPr>
        <w:t xml:space="preserve">квалификационного экзамена для </w:t>
      </w:r>
      <w:r w:rsidR="007C075B">
        <w:rPr>
          <w:rFonts w:ascii="PT Sans Cyr" w:hAnsi="PT Sans Cyr"/>
          <w:b/>
          <w:bCs/>
          <w:color w:val="000000"/>
          <w:sz w:val="32"/>
          <w:szCs w:val="28"/>
        </w:rPr>
        <w:t>экзаменуемых</w:t>
      </w:r>
    </w:p>
    <w:p w14:paraId="13C697F5" w14:textId="77777777" w:rsidR="002F081C" w:rsidRPr="00085DBD" w:rsidRDefault="002F081C" w:rsidP="002F081C">
      <w:pPr>
        <w:jc w:val="center"/>
        <w:rPr>
          <w:rFonts w:cs="Times New Roman"/>
          <w:b/>
          <w:sz w:val="36"/>
        </w:rPr>
      </w:pPr>
    </w:p>
    <w:p w14:paraId="44C060E7" w14:textId="77777777" w:rsidR="002F081C" w:rsidRPr="0074530F" w:rsidRDefault="002F081C" w:rsidP="002F081C">
      <w:pPr>
        <w:overflowPunct w:val="0"/>
        <w:autoSpaceDE w:val="0"/>
        <w:jc w:val="center"/>
        <w:rPr>
          <w:rFonts w:cs="Times New Roman"/>
        </w:rPr>
      </w:pPr>
    </w:p>
    <w:p w14:paraId="23526206" w14:textId="77777777" w:rsidR="006F0EBA" w:rsidRPr="0074530F" w:rsidRDefault="006F0EBA" w:rsidP="002F081C">
      <w:pPr>
        <w:overflowPunct w:val="0"/>
        <w:autoSpaceDE w:val="0"/>
        <w:jc w:val="center"/>
        <w:rPr>
          <w:rFonts w:cs="Times New Roman"/>
        </w:rPr>
      </w:pPr>
    </w:p>
    <w:p w14:paraId="2A874D6F" w14:textId="77777777" w:rsidR="002F081C" w:rsidRPr="0074530F" w:rsidRDefault="002F081C" w:rsidP="002F081C">
      <w:pPr>
        <w:overflowPunct w:val="0"/>
        <w:autoSpaceDE w:val="0"/>
        <w:rPr>
          <w:rFonts w:cs="Times New Roman"/>
          <w:b/>
          <w:sz w:val="28"/>
        </w:rPr>
      </w:pPr>
    </w:p>
    <w:p w14:paraId="23B25938" w14:textId="77777777" w:rsidR="006F0EBA" w:rsidRPr="0074530F" w:rsidRDefault="006F0EBA" w:rsidP="002F081C">
      <w:pPr>
        <w:overflowPunct w:val="0"/>
        <w:autoSpaceDE w:val="0"/>
        <w:rPr>
          <w:rFonts w:cs="Times New Roman"/>
          <w:b/>
          <w:sz w:val="28"/>
        </w:rPr>
      </w:pPr>
    </w:p>
    <w:p w14:paraId="0C156E2C" w14:textId="77777777" w:rsidR="00453F07" w:rsidRPr="00453F07" w:rsidRDefault="00453F07" w:rsidP="002F081C">
      <w:pPr>
        <w:overflowPunct w:val="0"/>
        <w:autoSpaceDE w:val="0"/>
        <w:rPr>
          <w:rFonts w:cs="Times New Roman"/>
          <w:b/>
          <w:sz w:val="28"/>
        </w:rPr>
      </w:pPr>
    </w:p>
    <w:p w14:paraId="2D3043A2" w14:textId="77777777" w:rsidR="002F081C" w:rsidRPr="00F06CC4" w:rsidRDefault="002F081C" w:rsidP="002F081C">
      <w:pPr>
        <w:overflowPunct w:val="0"/>
        <w:autoSpaceDE w:val="0"/>
        <w:jc w:val="center"/>
        <w:rPr>
          <w:rFonts w:ascii="PT Sans Cyr" w:eastAsia="Times New Roman" w:hAnsi="PT Sans Cyr" w:cs="Times New Roman"/>
          <w:b/>
          <w:sz w:val="28"/>
          <w:szCs w:val="28"/>
          <w:lang w:eastAsia="ru-RU"/>
        </w:rPr>
      </w:pPr>
      <w:r w:rsidRPr="00F06CC4">
        <w:rPr>
          <w:rFonts w:ascii="PT Sans Cyr" w:eastAsia="Times New Roman" w:hAnsi="PT Sans Cyr" w:cs="Times New Roman"/>
          <w:b/>
          <w:sz w:val="28"/>
          <w:szCs w:val="28"/>
          <w:lang w:eastAsia="ru-RU"/>
        </w:rPr>
        <w:t>МОСКВА</w:t>
      </w:r>
    </w:p>
    <w:p w14:paraId="2F9F79CA" w14:textId="336D43BA" w:rsidR="002F081C" w:rsidRPr="00F06CC4" w:rsidRDefault="002F081C" w:rsidP="002F081C">
      <w:pPr>
        <w:jc w:val="center"/>
        <w:rPr>
          <w:rFonts w:ascii="PT Sans Cyr" w:eastAsia="Times New Roman" w:hAnsi="PT Sans Cyr" w:cs="Times New Roman"/>
          <w:b/>
          <w:sz w:val="28"/>
          <w:szCs w:val="28"/>
          <w:lang w:eastAsia="ru-RU"/>
        </w:rPr>
      </w:pPr>
      <w:r w:rsidRPr="00F06CC4">
        <w:rPr>
          <w:rFonts w:ascii="PT Sans Cyr" w:eastAsia="Times New Roman" w:hAnsi="PT Sans Cyr" w:cs="Times New Roman"/>
          <w:b/>
          <w:sz w:val="28"/>
          <w:szCs w:val="28"/>
          <w:lang w:eastAsia="ru-RU"/>
        </w:rPr>
        <w:t>201</w:t>
      </w:r>
      <w:r w:rsidR="00C661CE">
        <w:rPr>
          <w:rFonts w:ascii="PT Sans Cyr" w:eastAsia="Times New Roman" w:hAnsi="PT Sans Cyr" w:cs="Times New Roman"/>
          <w:b/>
          <w:sz w:val="28"/>
          <w:szCs w:val="28"/>
          <w:lang w:eastAsia="ru-RU"/>
        </w:rPr>
        <w:t>9</w:t>
      </w:r>
    </w:p>
    <w:p w14:paraId="14100F5B" w14:textId="77777777" w:rsidR="00953E31" w:rsidRDefault="00953E31" w:rsidP="002F081C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4729C8C9" w14:textId="77777777" w:rsidR="00953E31" w:rsidRPr="00085DBD" w:rsidRDefault="00953E31" w:rsidP="002F081C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29089FBD" w14:textId="77777777" w:rsidR="002F081C" w:rsidRPr="00F22091" w:rsidRDefault="002F081C" w:rsidP="002F0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0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AE4CB89" w14:textId="77777777" w:rsidR="002F081C" w:rsidRPr="000706EF" w:rsidRDefault="002F081C" w:rsidP="002F081C">
      <w:pPr>
        <w:jc w:val="center"/>
        <w:rPr>
          <w:b/>
          <w:sz w:val="28"/>
          <w:szCs w:val="28"/>
        </w:rPr>
      </w:pPr>
    </w:p>
    <w:p w14:paraId="18E89B64" w14:textId="77777777" w:rsidR="00C437A6" w:rsidRDefault="000B0A16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0"/>
          <w:sz w:val="22"/>
          <w:szCs w:val="22"/>
          <w:lang w:eastAsia="zh-CN"/>
        </w:rPr>
      </w:pPr>
      <w:r w:rsidRPr="000706EF">
        <w:rPr>
          <w:noProof/>
          <w:sz w:val="28"/>
          <w:szCs w:val="28"/>
        </w:rPr>
        <w:fldChar w:fldCharType="begin"/>
      </w:r>
      <w:r w:rsidR="002F081C" w:rsidRPr="000706EF">
        <w:rPr>
          <w:noProof/>
          <w:sz w:val="28"/>
          <w:szCs w:val="28"/>
        </w:rPr>
        <w:instrText xml:space="preserve"> TOC \o "1-3" \h \z \u </w:instrText>
      </w:r>
      <w:r w:rsidRPr="000706EF">
        <w:rPr>
          <w:noProof/>
          <w:sz w:val="28"/>
          <w:szCs w:val="28"/>
        </w:rPr>
        <w:fldChar w:fldCharType="separate"/>
      </w:r>
      <w:hyperlink w:anchor="_Toc2279073" w:history="1">
        <w:r w:rsidR="00C437A6" w:rsidRPr="00CC4EFB">
          <w:rPr>
            <w:rStyle w:val="aa"/>
            <w:noProof/>
            <w:lang w:eastAsia="ru-RU"/>
          </w:rPr>
          <w:t>1.</w:t>
        </w:r>
        <w:r w:rsidR="00C437A6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kern w:val="0"/>
            <w:sz w:val="22"/>
            <w:szCs w:val="22"/>
            <w:lang w:eastAsia="zh-CN"/>
          </w:rPr>
          <w:tab/>
        </w:r>
        <w:r w:rsidR="00C437A6" w:rsidRPr="00CC4EFB">
          <w:rPr>
            <w:rStyle w:val="aa"/>
            <w:noProof/>
            <w:lang w:eastAsia="ru-RU"/>
          </w:rPr>
          <w:t>Введение</w:t>
        </w:r>
        <w:r w:rsidR="00C437A6">
          <w:rPr>
            <w:noProof/>
            <w:webHidden/>
          </w:rPr>
          <w:tab/>
        </w:r>
        <w:r w:rsidR="00C437A6">
          <w:rPr>
            <w:noProof/>
            <w:webHidden/>
          </w:rPr>
          <w:fldChar w:fldCharType="begin"/>
        </w:r>
        <w:r w:rsidR="00C437A6">
          <w:rPr>
            <w:noProof/>
            <w:webHidden/>
          </w:rPr>
          <w:instrText xml:space="preserve"> PAGEREF _Toc2279073 \h </w:instrText>
        </w:r>
        <w:r w:rsidR="00C437A6">
          <w:rPr>
            <w:noProof/>
            <w:webHidden/>
          </w:rPr>
        </w:r>
        <w:r w:rsidR="00C437A6">
          <w:rPr>
            <w:noProof/>
            <w:webHidden/>
          </w:rPr>
          <w:fldChar w:fldCharType="separate"/>
        </w:r>
        <w:r w:rsidR="00C437A6">
          <w:rPr>
            <w:noProof/>
            <w:webHidden/>
          </w:rPr>
          <w:t>3</w:t>
        </w:r>
        <w:r w:rsidR="00C437A6">
          <w:rPr>
            <w:noProof/>
            <w:webHidden/>
          </w:rPr>
          <w:fldChar w:fldCharType="end"/>
        </w:r>
      </w:hyperlink>
    </w:p>
    <w:p w14:paraId="2E9E0E64" w14:textId="77777777" w:rsidR="00C437A6" w:rsidRDefault="0045503D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0"/>
          <w:sz w:val="22"/>
          <w:szCs w:val="22"/>
          <w:lang w:eastAsia="zh-CN"/>
        </w:rPr>
      </w:pPr>
      <w:hyperlink w:anchor="_Toc2279074" w:history="1">
        <w:r w:rsidR="00C437A6" w:rsidRPr="00CC4EFB">
          <w:rPr>
            <w:rStyle w:val="aa"/>
            <w:noProof/>
            <w:lang w:eastAsia="ru-RU"/>
          </w:rPr>
          <w:t>2.</w:t>
        </w:r>
        <w:r w:rsidR="00C437A6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kern w:val="0"/>
            <w:sz w:val="22"/>
            <w:szCs w:val="22"/>
            <w:lang w:eastAsia="zh-CN"/>
          </w:rPr>
          <w:tab/>
        </w:r>
        <w:r w:rsidR="00C437A6" w:rsidRPr="00CC4EFB">
          <w:rPr>
            <w:rStyle w:val="aa"/>
            <w:noProof/>
            <w:lang w:eastAsia="ru-RU"/>
          </w:rPr>
          <w:t>Общие сведения</w:t>
        </w:r>
        <w:r w:rsidR="00C437A6">
          <w:rPr>
            <w:noProof/>
            <w:webHidden/>
          </w:rPr>
          <w:tab/>
        </w:r>
        <w:r w:rsidR="00C437A6">
          <w:rPr>
            <w:noProof/>
            <w:webHidden/>
          </w:rPr>
          <w:fldChar w:fldCharType="begin"/>
        </w:r>
        <w:r w:rsidR="00C437A6">
          <w:rPr>
            <w:noProof/>
            <w:webHidden/>
          </w:rPr>
          <w:instrText xml:space="preserve"> PAGEREF _Toc2279074 \h </w:instrText>
        </w:r>
        <w:r w:rsidR="00C437A6">
          <w:rPr>
            <w:noProof/>
            <w:webHidden/>
          </w:rPr>
        </w:r>
        <w:r w:rsidR="00C437A6">
          <w:rPr>
            <w:noProof/>
            <w:webHidden/>
          </w:rPr>
          <w:fldChar w:fldCharType="separate"/>
        </w:r>
        <w:r w:rsidR="00C437A6">
          <w:rPr>
            <w:noProof/>
            <w:webHidden/>
          </w:rPr>
          <w:t>3</w:t>
        </w:r>
        <w:r w:rsidR="00C437A6">
          <w:rPr>
            <w:noProof/>
            <w:webHidden/>
          </w:rPr>
          <w:fldChar w:fldCharType="end"/>
        </w:r>
      </w:hyperlink>
    </w:p>
    <w:p w14:paraId="009ADB9D" w14:textId="77777777" w:rsidR="00C437A6" w:rsidRDefault="0045503D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0"/>
          <w:sz w:val="22"/>
          <w:szCs w:val="22"/>
          <w:lang w:eastAsia="zh-CN"/>
        </w:rPr>
      </w:pPr>
      <w:hyperlink w:anchor="_Toc2279075" w:history="1">
        <w:r w:rsidR="00C437A6" w:rsidRPr="00CC4EFB">
          <w:rPr>
            <w:rStyle w:val="aa"/>
            <w:noProof/>
            <w:lang w:eastAsia="ru-RU"/>
          </w:rPr>
          <w:t>3.</w:t>
        </w:r>
        <w:r w:rsidR="00C437A6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kern w:val="0"/>
            <w:sz w:val="22"/>
            <w:szCs w:val="22"/>
            <w:lang w:eastAsia="zh-CN"/>
          </w:rPr>
          <w:tab/>
        </w:r>
        <w:r w:rsidR="00C437A6" w:rsidRPr="00CC4EFB">
          <w:rPr>
            <w:rStyle w:val="aa"/>
            <w:noProof/>
            <w:lang w:eastAsia="ru-RU"/>
          </w:rPr>
          <w:t>Порядок действий экзаменуемых при проведении квалификационного экзамена с использованием автоматизированной информационной системы</w:t>
        </w:r>
        <w:r w:rsidR="00C437A6">
          <w:rPr>
            <w:noProof/>
            <w:webHidden/>
          </w:rPr>
          <w:tab/>
        </w:r>
        <w:r w:rsidR="00C437A6">
          <w:rPr>
            <w:noProof/>
            <w:webHidden/>
          </w:rPr>
          <w:fldChar w:fldCharType="begin"/>
        </w:r>
        <w:r w:rsidR="00C437A6">
          <w:rPr>
            <w:noProof/>
            <w:webHidden/>
          </w:rPr>
          <w:instrText xml:space="preserve"> PAGEREF _Toc2279075 \h </w:instrText>
        </w:r>
        <w:r w:rsidR="00C437A6">
          <w:rPr>
            <w:noProof/>
            <w:webHidden/>
          </w:rPr>
        </w:r>
        <w:r w:rsidR="00C437A6">
          <w:rPr>
            <w:noProof/>
            <w:webHidden/>
          </w:rPr>
          <w:fldChar w:fldCharType="separate"/>
        </w:r>
        <w:r w:rsidR="00C437A6">
          <w:rPr>
            <w:noProof/>
            <w:webHidden/>
          </w:rPr>
          <w:t>4</w:t>
        </w:r>
        <w:r w:rsidR="00C437A6">
          <w:rPr>
            <w:noProof/>
            <w:webHidden/>
          </w:rPr>
          <w:fldChar w:fldCharType="end"/>
        </w:r>
      </w:hyperlink>
    </w:p>
    <w:p w14:paraId="5C723B69" w14:textId="77777777" w:rsidR="007E4FB3" w:rsidRPr="006B3F6E" w:rsidRDefault="000B0A16" w:rsidP="002F081C">
      <w:pPr>
        <w:pStyle w:val="otrnormal"/>
        <w:ind w:left="0"/>
        <w:jc w:val="center"/>
        <w:rPr>
          <w:b/>
          <w:bCs/>
          <w:sz w:val="28"/>
          <w:szCs w:val="28"/>
          <w:lang w:val="en-US"/>
        </w:rPr>
      </w:pPr>
      <w:r w:rsidRPr="000706EF">
        <w:rPr>
          <w:b/>
          <w:bCs/>
          <w:sz w:val="28"/>
          <w:szCs w:val="28"/>
        </w:rPr>
        <w:fldChar w:fldCharType="end"/>
      </w:r>
    </w:p>
    <w:p w14:paraId="255E219C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273C17D1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476A84F7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5C7BE1FA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17992364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68EF788F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45F0FFDC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499462B4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5C9B6DAE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51CB8154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072D5A8C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71F756F7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38D04515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28F6FA24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25E703CE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2A89CFAD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03F0F186" w14:textId="77777777" w:rsidR="002F081C" w:rsidRDefault="002F081C" w:rsidP="002F081C">
      <w:pPr>
        <w:pStyle w:val="otrnormal"/>
        <w:ind w:left="0"/>
        <w:jc w:val="center"/>
        <w:rPr>
          <w:b/>
          <w:bCs/>
          <w:sz w:val="28"/>
          <w:szCs w:val="28"/>
        </w:rPr>
      </w:pPr>
    </w:p>
    <w:p w14:paraId="69D49998" w14:textId="77777777" w:rsidR="007461E3" w:rsidRDefault="007461E3" w:rsidP="002F081C">
      <w:pPr>
        <w:pStyle w:val="otrnormal"/>
        <w:ind w:left="0"/>
        <w:rPr>
          <w:b/>
          <w:bCs/>
          <w:sz w:val="28"/>
          <w:szCs w:val="28"/>
        </w:rPr>
      </w:pPr>
    </w:p>
    <w:p w14:paraId="3EBF90CD" w14:textId="77777777" w:rsidR="001D4877" w:rsidRDefault="001D4877" w:rsidP="002F081C">
      <w:pPr>
        <w:pStyle w:val="otrnormal"/>
        <w:ind w:left="0"/>
        <w:rPr>
          <w:b/>
          <w:bCs/>
          <w:sz w:val="28"/>
          <w:szCs w:val="28"/>
        </w:rPr>
      </w:pPr>
    </w:p>
    <w:p w14:paraId="01CC03D3" w14:textId="77777777" w:rsidR="00C661CE" w:rsidRDefault="00C661CE" w:rsidP="002F081C">
      <w:pPr>
        <w:pStyle w:val="otrnormal"/>
        <w:ind w:left="0"/>
        <w:rPr>
          <w:rFonts w:asciiTheme="majorHAnsi" w:hAnsiTheme="majorHAnsi" w:cs="Arial"/>
          <w:sz w:val="48"/>
          <w:szCs w:val="48"/>
          <w:lang w:eastAsia="ru-RU"/>
        </w:rPr>
      </w:pPr>
    </w:p>
    <w:p w14:paraId="1C15583A" w14:textId="77777777" w:rsidR="002F081C" w:rsidRDefault="002F081C" w:rsidP="002F081C">
      <w:pPr>
        <w:pStyle w:val="1"/>
        <w:numPr>
          <w:ilvl w:val="0"/>
          <w:numId w:val="5"/>
        </w:numPr>
        <w:rPr>
          <w:lang w:eastAsia="ru-RU"/>
        </w:rPr>
      </w:pPr>
      <w:bookmarkStart w:id="1" w:name="_Toc2279073"/>
      <w:r>
        <w:rPr>
          <w:lang w:eastAsia="ru-RU"/>
        </w:rPr>
        <w:lastRenderedPageBreak/>
        <w:t>Введение</w:t>
      </w:r>
      <w:bookmarkEnd w:id="1"/>
    </w:p>
    <w:p w14:paraId="79E67425" w14:textId="77777777" w:rsidR="002F081C" w:rsidRDefault="00EF46B3" w:rsidP="00C25346">
      <w:pPr>
        <w:pStyle w:val="otrnormal"/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Данная</w:t>
      </w:r>
      <w:r w:rsidR="002F081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процедура</w:t>
      </w:r>
      <w:r w:rsidR="002F081C">
        <w:rPr>
          <w:rFonts w:ascii="Times New Roman" w:hAnsi="Times New Roman"/>
          <w:sz w:val="28"/>
          <w:szCs w:val="28"/>
          <w:lang w:eastAsia="ru-RU"/>
        </w:rPr>
        <w:t xml:space="preserve"> разработана Фондом «Центр инноваций и информационных технологий» в соответствии с Приказом Минюста России от 29.06.2015 г. № 150 «Об утверждении положения о квалификационной комиссии».</w:t>
      </w:r>
    </w:p>
    <w:p w14:paraId="1902AFCC" w14:textId="77777777" w:rsidR="00275C14" w:rsidRDefault="00275C14" w:rsidP="00C25346">
      <w:pPr>
        <w:pStyle w:val="otrnormal"/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275C14">
        <w:rPr>
          <w:rFonts w:ascii="Times New Roman" w:hAnsi="Times New Roman"/>
          <w:sz w:val="28"/>
          <w:szCs w:val="28"/>
          <w:lang w:eastAsia="ru-RU"/>
        </w:rPr>
        <w:t>Квалификационный экзамен проводится с использованием автоматизированной информационной системы, обеспечивающей автоматизированную анонимную проверку результатов квалификационного экзамена.</w:t>
      </w:r>
    </w:p>
    <w:p w14:paraId="171EDE6F" w14:textId="77777777" w:rsidR="002F081C" w:rsidRPr="009E3A6C" w:rsidRDefault="002F081C" w:rsidP="002F081C">
      <w:pPr>
        <w:pStyle w:val="otrnormal"/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14:paraId="1647FA14" w14:textId="77777777" w:rsidR="002F081C" w:rsidRDefault="002F081C" w:rsidP="002F081C">
      <w:pPr>
        <w:pStyle w:val="1"/>
        <w:numPr>
          <w:ilvl w:val="0"/>
          <w:numId w:val="5"/>
        </w:numPr>
        <w:rPr>
          <w:lang w:eastAsia="ru-RU"/>
        </w:rPr>
      </w:pPr>
      <w:bookmarkStart w:id="2" w:name="_Toc2279074"/>
      <w:r w:rsidRPr="000706EF">
        <w:rPr>
          <w:lang w:eastAsia="ru-RU"/>
        </w:rPr>
        <w:t>Общие сведения</w:t>
      </w:r>
      <w:bookmarkEnd w:id="2"/>
    </w:p>
    <w:p w14:paraId="62519C1E" w14:textId="77777777" w:rsidR="00275C14" w:rsidRDefault="00275C14" w:rsidP="00275C14">
      <w:pPr>
        <w:pStyle w:val="a0"/>
        <w:rPr>
          <w:lang w:eastAsia="ru-RU"/>
        </w:rPr>
      </w:pPr>
    </w:p>
    <w:p w14:paraId="6FDF1658" w14:textId="77777777" w:rsidR="005E6CFA" w:rsidRPr="00275C14" w:rsidRDefault="005E6CFA" w:rsidP="00275C14">
      <w:pPr>
        <w:pStyle w:val="a0"/>
        <w:rPr>
          <w:lang w:eastAsia="ru-RU"/>
        </w:rPr>
      </w:pPr>
    </w:p>
    <w:p w14:paraId="5C6919F0" w14:textId="77777777" w:rsidR="00275C14" w:rsidRDefault="00275C14" w:rsidP="00C25346">
      <w:pPr>
        <w:pStyle w:val="a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1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7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валификационный экзамен проводится путем выполнения </w:t>
      </w:r>
      <w:r w:rsidR="005E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C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включающего пятьдесят теоретических</w:t>
      </w:r>
      <w:r w:rsid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в форме теста (далее </w:t>
      </w:r>
      <w:r w:rsidR="009D29F0" w:rsidRP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7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тест) и один вопрос в фо</w:t>
      </w:r>
      <w:r w:rsid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рме практической задачи (далее </w:t>
      </w:r>
      <w:r w:rsidR="009D29F0" w:rsidRP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7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задача).</w:t>
      </w:r>
    </w:p>
    <w:p w14:paraId="471502A6" w14:textId="77777777" w:rsidR="005E6CFA" w:rsidRPr="00275C14" w:rsidRDefault="005E6CFA" w:rsidP="00C25346">
      <w:pPr>
        <w:pStyle w:val="a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B559A" w14:textId="2F1C9D83" w:rsidR="005E6CFA" w:rsidRDefault="00275C14" w:rsidP="00C25346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задания </w:t>
      </w:r>
      <w:r w:rsidR="005405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желающему сдать кв</w:t>
      </w:r>
      <w:r w:rsid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алификационный экзамен (далее </w:t>
      </w:r>
      <w:r w:rsidR="0054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экзаменуемый) </w:t>
      </w:r>
      <w:r w:rsidRPr="00275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два часа (сто двадцать минут) и одна попытка.</w:t>
      </w:r>
    </w:p>
    <w:p w14:paraId="64EFDF31" w14:textId="77777777" w:rsidR="005E6CFA" w:rsidRPr="005E6CFA" w:rsidRDefault="005E6CFA" w:rsidP="00C25346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24A5E" w14:textId="77777777" w:rsidR="002F081C" w:rsidRPr="00C25346" w:rsidRDefault="002F081C" w:rsidP="00C25346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346">
        <w:rPr>
          <w:rFonts w:ascii="Times New Roman" w:hAnsi="Times New Roman" w:cs="Times New Roman"/>
          <w:sz w:val="28"/>
          <w:szCs w:val="28"/>
          <w:lang w:eastAsia="ru-RU"/>
        </w:rPr>
        <w:t>Экзаменуемые при использовании автоматизированной информационной системы проведения квалификационных экзаменов выполняют задания путем выбора варианта (вариантов) ответа на предложенные системой вопросы теста, а также выбирают варианты ответов на задачи, при этом экзаменуемые должны давать обоснование (пояснение) выбранного варианта ответа на задачу</w:t>
      </w:r>
      <w:r w:rsidR="00275C14" w:rsidRPr="00C253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FBE3BF" w14:textId="77777777" w:rsidR="002F081C" w:rsidRDefault="002F081C" w:rsidP="00C25346">
      <w:pPr>
        <w:pStyle w:val="otrnormal"/>
        <w:spacing w:line="240" w:lineRule="auto"/>
        <w:ind w:left="0"/>
        <w:jc w:val="center"/>
        <w:rPr>
          <w:rFonts w:asciiTheme="minorHAnsi" w:hAnsiTheme="minorHAnsi" w:cs="Arial"/>
          <w:sz w:val="28"/>
          <w:szCs w:val="28"/>
          <w:lang w:eastAsia="ru-RU"/>
        </w:rPr>
      </w:pPr>
    </w:p>
    <w:p w14:paraId="565CE9EE" w14:textId="77777777" w:rsidR="002F081C" w:rsidRDefault="002F081C" w:rsidP="007461E3">
      <w:pPr>
        <w:pStyle w:val="otrnormal"/>
        <w:ind w:left="0"/>
        <w:jc w:val="center"/>
        <w:rPr>
          <w:rFonts w:asciiTheme="minorHAnsi" w:hAnsiTheme="minorHAnsi" w:cs="Arial"/>
          <w:sz w:val="28"/>
          <w:szCs w:val="28"/>
          <w:lang w:eastAsia="ru-RU"/>
        </w:rPr>
      </w:pPr>
    </w:p>
    <w:p w14:paraId="45873D9B" w14:textId="77777777" w:rsidR="002F081C" w:rsidRDefault="002F081C" w:rsidP="007461E3">
      <w:pPr>
        <w:pStyle w:val="otrnormal"/>
        <w:ind w:left="0"/>
        <w:jc w:val="center"/>
        <w:rPr>
          <w:rFonts w:asciiTheme="minorHAnsi" w:hAnsiTheme="minorHAnsi" w:cs="Arial"/>
          <w:sz w:val="28"/>
          <w:szCs w:val="28"/>
          <w:lang w:eastAsia="ru-RU"/>
        </w:rPr>
      </w:pPr>
    </w:p>
    <w:p w14:paraId="70533D98" w14:textId="77777777" w:rsidR="002F081C" w:rsidRDefault="002F081C" w:rsidP="007461E3">
      <w:pPr>
        <w:pStyle w:val="otrnormal"/>
        <w:ind w:left="0"/>
        <w:jc w:val="center"/>
        <w:rPr>
          <w:rFonts w:asciiTheme="minorHAnsi" w:hAnsiTheme="minorHAnsi" w:cs="Arial"/>
          <w:sz w:val="28"/>
          <w:szCs w:val="28"/>
          <w:lang w:eastAsia="ru-RU"/>
        </w:rPr>
      </w:pPr>
    </w:p>
    <w:p w14:paraId="0ABB738C" w14:textId="77777777" w:rsidR="00C661CE" w:rsidRDefault="00C661CE" w:rsidP="007461E3">
      <w:pPr>
        <w:pStyle w:val="otrnormal"/>
        <w:ind w:left="0"/>
        <w:jc w:val="center"/>
        <w:rPr>
          <w:rFonts w:asciiTheme="minorHAnsi" w:hAnsiTheme="minorHAnsi" w:cs="Arial"/>
          <w:sz w:val="28"/>
          <w:szCs w:val="28"/>
          <w:lang w:eastAsia="ru-RU"/>
        </w:rPr>
      </w:pPr>
    </w:p>
    <w:p w14:paraId="544C76AF" w14:textId="77777777" w:rsidR="00C661CE" w:rsidRDefault="00C661CE" w:rsidP="007461E3">
      <w:pPr>
        <w:pStyle w:val="otrnormal"/>
        <w:ind w:left="0"/>
        <w:jc w:val="center"/>
        <w:rPr>
          <w:rFonts w:asciiTheme="minorHAnsi" w:hAnsiTheme="minorHAnsi" w:cs="Arial"/>
          <w:sz w:val="28"/>
          <w:szCs w:val="28"/>
          <w:lang w:eastAsia="ru-RU"/>
        </w:rPr>
      </w:pPr>
    </w:p>
    <w:p w14:paraId="446EEBB3" w14:textId="77777777" w:rsidR="00275C14" w:rsidRPr="00F22091" w:rsidRDefault="00275C14" w:rsidP="00275C14">
      <w:pPr>
        <w:pStyle w:val="otrnormal"/>
        <w:ind w:left="0"/>
        <w:rPr>
          <w:rFonts w:asciiTheme="minorHAnsi" w:hAnsiTheme="minorHAnsi" w:cs="Arial"/>
          <w:sz w:val="28"/>
          <w:szCs w:val="28"/>
          <w:lang w:eastAsia="ru-RU"/>
        </w:rPr>
      </w:pPr>
    </w:p>
    <w:p w14:paraId="6E55190D" w14:textId="77777777" w:rsidR="00F06CC4" w:rsidRDefault="00F06CC4" w:rsidP="00275C14">
      <w:pPr>
        <w:pStyle w:val="otrnormal"/>
        <w:ind w:left="0"/>
        <w:rPr>
          <w:rFonts w:asciiTheme="minorHAnsi" w:hAnsiTheme="minorHAnsi" w:cs="Arial"/>
          <w:sz w:val="28"/>
          <w:szCs w:val="28"/>
          <w:lang w:eastAsia="ru-RU"/>
        </w:rPr>
      </w:pPr>
    </w:p>
    <w:p w14:paraId="581825A9" w14:textId="77777777" w:rsidR="006B3F6E" w:rsidRDefault="006B3F6E" w:rsidP="00275C14">
      <w:pPr>
        <w:pStyle w:val="otrnormal"/>
        <w:ind w:left="0"/>
        <w:rPr>
          <w:rFonts w:asciiTheme="minorHAnsi" w:hAnsiTheme="minorHAnsi" w:cs="Arial"/>
          <w:sz w:val="28"/>
          <w:szCs w:val="28"/>
          <w:lang w:eastAsia="ru-RU"/>
        </w:rPr>
      </w:pPr>
    </w:p>
    <w:p w14:paraId="4FE7BBE0" w14:textId="77777777" w:rsidR="00C437A6" w:rsidRPr="00F22091" w:rsidRDefault="00C437A6" w:rsidP="00275C14">
      <w:pPr>
        <w:pStyle w:val="otrnormal"/>
        <w:ind w:left="0"/>
        <w:rPr>
          <w:rFonts w:asciiTheme="minorHAnsi" w:hAnsiTheme="minorHAnsi" w:cs="Arial"/>
          <w:sz w:val="28"/>
          <w:szCs w:val="28"/>
          <w:lang w:eastAsia="ru-RU"/>
        </w:rPr>
      </w:pPr>
    </w:p>
    <w:p w14:paraId="51AEFE8F" w14:textId="77D37657" w:rsidR="002F081C" w:rsidRDefault="00275C14" w:rsidP="00275C14">
      <w:pPr>
        <w:pStyle w:val="1"/>
        <w:numPr>
          <w:ilvl w:val="0"/>
          <w:numId w:val="5"/>
        </w:numPr>
        <w:rPr>
          <w:lang w:eastAsia="ru-RU"/>
        </w:rPr>
      </w:pPr>
      <w:bookmarkStart w:id="3" w:name="_Toc2279075"/>
      <w:r w:rsidRPr="000706EF">
        <w:rPr>
          <w:lang w:eastAsia="ru-RU"/>
        </w:rPr>
        <w:t xml:space="preserve">Порядок действий </w:t>
      </w:r>
      <w:r>
        <w:rPr>
          <w:lang w:eastAsia="ru-RU"/>
        </w:rPr>
        <w:t>экзаменуемых</w:t>
      </w:r>
      <w:r w:rsidRPr="000706EF">
        <w:rPr>
          <w:lang w:eastAsia="ru-RU"/>
        </w:rPr>
        <w:t xml:space="preserve"> при проведении квалификационного экзамена с использованием автоматизированной информационной системы</w:t>
      </w:r>
      <w:bookmarkEnd w:id="3"/>
    </w:p>
    <w:p w14:paraId="41689116" w14:textId="77777777" w:rsidR="005405E1" w:rsidRPr="00275C14" w:rsidRDefault="005405E1" w:rsidP="00275C14">
      <w:pPr>
        <w:pStyle w:val="a0"/>
        <w:rPr>
          <w:lang w:eastAsia="ru-RU"/>
        </w:rPr>
      </w:pPr>
    </w:p>
    <w:p w14:paraId="6392CA5D" w14:textId="77777777" w:rsidR="005405E1" w:rsidRPr="005405E1" w:rsidRDefault="008E116B" w:rsidP="004A6F15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>Шаг 1</w:t>
      </w:r>
      <w:r w:rsidR="00BE2657" w:rsidRPr="004A6F15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BE2657" w:rsidRPr="005405E1">
        <w:rPr>
          <w:rFonts w:ascii="Times New Roman" w:hAnsi="Times New Roman"/>
          <w:sz w:val="28"/>
          <w:szCs w:val="28"/>
          <w:lang w:eastAsia="ru-RU"/>
        </w:rPr>
        <w:t xml:space="preserve"> В день проведения </w:t>
      </w:r>
      <w:r w:rsidR="005405E1" w:rsidRPr="005405E1">
        <w:rPr>
          <w:rFonts w:ascii="Times New Roman" w:hAnsi="Times New Roman"/>
          <w:sz w:val="28"/>
          <w:szCs w:val="28"/>
          <w:lang w:eastAsia="ru-RU"/>
        </w:rPr>
        <w:t xml:space="preserve">квалификационного </w:t>
      </w:r>
      <w:r w:rsidR="00102159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9D29F0" w:rsidRPr="009D29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05E1">
        <w:rPr>
          <w:rFonts w:ascii="Times New Roman" w:hAnsi="Times New Roman"/>
          <w:sz w:val="28"/>
          <w:szCs w:val="28"/>
          <w:lang w:eastAsia="ru-RU"/>
        </w:rPr>
        <w:t xml:space="preserve">экзаменуемые заблаговременно приходят на </w:t>
      </w:r>
      <w:r w:rsidR="005405E1" w:rsidRPr="005405E1">
        <w:rPr>
          <w:rFonts w:ascii="Times New Roman" w:hAnsi="Times New Roman"/>
          <w:sz w:val="28"/>
          <w:szCs w:val="28"/>
          <w:lang w:eastAsia="ru-RU"/>
        </w:rPr>
        <w:t xml:space="preserve">место проведения квалификационного  </w:t>
      </w:r>
      <w:r w:rsidRPr="005405E1">
        <w:rPr>
          <w:rFonts w:ascii="Times New Roman" w:hAnsi="Times New Roman"/>
          <w:sz w:val="28"/>
          <w:szCs w:val="28"/>
          <w:lang w:eastAsia="ru-RU"/>
        </w:rPr>
        <w:t>экзамен</w:t>
      </w:r>
      <w:r w:rsidR="005405E1" w:rsidRPr="005405E1">
        <w:rPr>
          <w:rFonts w:ascii="Times New Roman" w:hAnsi="Times New Roman"/>
          <w:sz w:val="28"/>
          <w:szCs w:val="28"/>
          <w:lang w:eastAsia="ru-RU"/>
        </w:rPr>
        <w:t>а</w:t>
      </w:r>
      <w:r w:rsidRPr="005405E1">
        <w:rPr>
          <w:rFonts w:ascii="Times New Roman" w:hAnsi="Times New Roman"/>
          <w:sz w:val="28"/>
          <w:szCs w:val="28"/>
          <w:lang w:eastAsia="ru-RU"/>
        </w:rPr>
        <w:t xml:space="preserve"> для прохождения регистрации.</w:t>
      </w:r>
    </w:p>
    <w:p w14:paraId="116A35AB" w14:textId="77777777" w:rsidR="00275C14" w:rsidRPr="005405E1" w:rsidRDefault="005405E1" w:rsidP="005E6CFA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5405E1">
        <w:rPr>
          <w:rFonts w:ascii="Times New Roman" w:hAnsi="Times New Roman"/>
          <w:sz w:val="28"/>
          <w:szCs w:val="28"/>
          <w:lang w:eastAsia="ru-RU"/>
        </w:rPr>
        <w:t xml:space="preserve">Каждый экзаменуемый </w:t>
      </w:r>
      <w:r w:rsidR="008E116B" w:rsidRPr="005405E1">
        <w:rPr>
          <w:rFonts w:ascii="Times New Roman" w:hAnsi="Times New Roman"/>
          <w:sz w:val="28"/>
          <w:szCs w:val="28"/>
          <w:lang w:eastAsia="ru-RU"/>
        </w:rPr>
        <w:t>получа</w:t>
      </w:r>
      <w:r w:rsidRPr="005405E1">
        <w:rPr>
          <w:rFonts w:ascii="Times New Roman" w:hAnsi="Times New Roman"/>
          <w:sz w:val="28"/>
          <w:szCs w:val="28"/>
          <w:lang w:eastAsia="ru-RU"/>
        </w:rPr>
        <w:t>е</w:t>
      </w:r>
      <w:r w:rsidR="008E116B" w:rsidRPr="005405E1">
        <w:rPr>
          <w:rFonts w:ascii="Times New Roman" w:hAnsi="Times New Roman"/>
          <w:sz w:val="28"/>
          <w:szCs w:val="28"/>
          <w:lang w:eastAsia="ru-RU"/>
        </w:rPr>
        <w:t xml:space="preserve">т лист с </w:t>
      </w:r>
      <w:r w:rsidRPr="005405E1">
        <w:rPr>
          <w:rFonts w:ascii="Times New Roman" w:hAnsi="Times New Roman"/>
          <w:sz w:val="28"/>
          <w:szCs w:val="28"/>
          <w:lang w:eastAsia="ru-RU"/>
        </w:rPr>
        <w:t>логином и паролем для</w:t>
      </w:r>
      <w:r w:rsidR="008E116B" w:rsidRPr="005405E1">
        <w:rPr>
          <w:rFonts w:ascii="Times New Roman" w:hAnsi="Times New Roman"/>
          <w:sz w:val="28"/>
          <w:szCs w:val="28"/>
          <w:lang w:eastAsia="ru-RU"/>
        </w:rPr>
        <w:t xml:space="preserve"> входа в </w:t>
      </w:r>
      <w:r w:rsidRPr="005405E1">
        <w:rPr>
          <w:rFonts w:ascii="Times New Roman" w:hAnsi="Times New Roman"/>
          <w:sz w:val="28"/>
          <w:szCs w:val="28"/>
          <w:lang w:eastAsia="ru-RU"/>
        </w:rPr>
        <w:t xml:space="preserve">автоматизированную информационную </w:t>
      </w:r>
      <w:r w:rsidR="008E116B" w:rsidRPr="005405E1">
        <w:rPr>
          <w:rFonts w:ascii="Times New Roman" w:hAnsi="Times New Roman"/>
          <w:sz w:val="28"/>
          <w:szCs w:val="28"/>
          <w:lang w:eastAsia="ru-RU"/>
        </w:rPr>
        <w:t xml:space="preserve">систему </w:t>
      </w:r>
      <w:r w:rsidR="00377503" w:rsidRPr="00377503">
        <w:rPr>
          <w:rFonts w:ascii="Times New Roman" w:hAnsi="Times New Roman"/>
          <w:sz w:val="28"/>
          <w:szCs w:val="28"/>
          <w:lang w:eastAsia="ru-RU"/>
        </w:rPr>
        <w:t xml:space="preserve">проведения квалификационных экзаменов </w:t>
      </w:r>
      <w:r w:rsidR="008E116B" w:rsidRPr="005405E1">
        <w:rPr>
          <w:rFonts w:ascii="Times New Roman" w:hAnsi="Times New Roman"/>
          <w:sz w:val="28"/>
          <w:szCs w:val="28"/>
          <w:lang w:eastAsia="ru-RU"/>
        </w:rPr>
        <w:t>от секретаря</w:t>
      </w:r>
      <w:r w:rsidRPr="005405E1">
        <w:rPr>
          <w:rFonts w:ascii="Times New Roman" w:hAnsi="Times New Roman"/>
          <w:sz w:val="28"/>
          <w:szCs w:val="28"/>
          <w:lang w:eastAsia="ru-RU"/>
        </w:rPr>
        <w:t xml:space="preserve"> квалификационной комиссии</w:t>
      </w:r>
      <w:r w:rsidR="008E116B" w:rsidRPr="005405E1">
        <w:rPr>
          <w:rFonts w:ascii="Times New Roman" w:hAnsi="Times New Roman"/>
          <w:sz w:val="28"/>
          <w:szCs w:val="28"/>
          <w:lang w:eastAsia="ru-RU"/>
        </w:rPr>
        <w:t>.</w:t>
      </w:r>
    </w:p>
    <w:p w14:paraId="49A15AD9" w14:textId="081F4FCE" w:rsidR="008E116B" w:rsidRPr="005405E1" w:rsidRDefault="008E116B" w:rsidP="00C437A6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5405E1">
        <w:rPr>
          <w:rFonts w:ascii="Times New Roman" w:hAnsi="Times New Roman"/>
          <w:sz w:val="28"/>
          <w:szCs w:val="28"/>
          <w:lang w:eastAsia="ru-RU"/>
        </w:rPr>
        <w:t>В случае утраты листа с реквизитами входа в систему, секретарь ре</w:t>
      </w:r>
      <w:r w:rsidR="001D6CD9" w:rsidRPr="005405E1">
        <w:rPr>
          <w:rFonts w:ascii="Times New Roman" w:hAnsi="Times New Roman"/>
          <w:sz w:val="28"/>
          <w:szCs w:val="28"/>
          <w:lang w:eastAsia="ru-RU"/>
        </w:rPr>
        <w:t>гистрирует пользователя занов</w:t>
      </w:r>
      <w:r w:rsidRPr="005405E1">
        <w:rPr>
          <w:rFonts w:ascii="Times New Roman" w:hAnsi="Times New Roman"/>
          <w:sz w:val="28"/>
          <w:szCs w:val="28"/>
          <w:lang w:eastAsia="ru-RU"/>
        </w:rPr>
        <w:t>о</w:t>
      </w:r>
      <w:r w:rsidR="001D6CD9" w:rsidRPr="005405E1">
        <w:rPr>
          <w:rFonts w:ascii="Times New Roman" w:hAnsi="Times New Roman"/>
          <w:sz w:val="28"/>
          <w:szCs w:val="28"/>
          <w:lang w:eastAsia="ru-RU"/>
        </w:rPr>
        <w:t>.</w:t>
      </w:r>
    </w:p>
    <w:p w14:paraId="5CC8DF17" w14:textId="7325558C" w:rsidR="00C661CE" w:rsidRPr="00E050FB" w:rsidRDefault="00C661CE" w:rsidP="00C661CE">
      <w:pPr>
        <w:pStyle w:val="otrnormal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>Шаг 2.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Экзаменуемые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заходят на портал </w:t>
      </w:r>
      <w:r>
        <w:rPr>
          <w:rFonts w:ascii="Times New Roman" w:hAnsi="Times New Roman"/>
          <w:sz w:val="28"/>
          <w:szCs w:val="28"/>
          <w:lang w:eastAsia="ru-RU"/>
        </w:rPr>
        <w:t xml:space="preserve">системы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квалификационных экзаменов, </w:t>
      </w:r>
      <w:r w:rsidRPr="004A6F15">
        <w:rPr>
          <w:rFonts w:ascii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hyperlink r:id="rId10" w:history="1">
        <w:r w:rsidRPr="00C661CE">
          <w:rPr>
            <w:rStyle w:val="aa"/>
            <w:rFonts w:ascii="Times New Roman" w:hAnsi="Times New Roman"/>
            <w:sz w:val="32"/>
          </w:rPr>
          <w:t>https://cvalexam.eisnot.ru</w:t>
        </w:r>
      </w:hyperlink>
      <w:r>
        <w:rPr>
          <w:sz w:val="24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или на обучающий портал системы проведения квалификационных экзаменов, расположенный по адресу:</w:t>
      </w:r>
      <w:r w:rsidRPr="00DA7CDF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Pr="00C661CE">
          <w:rPr>
            <w:rStyle w:val="aa"/>
            <w:rFonts w:ascii="Times New Roman" w:hAnsi="Times New Roman"/>
            <w:sz w:val="32"/>
          </w:rPr>
          <w:t>https://test-cvalexam.eisnot.ru</w:t>
        </w:r>
      </w:hyperlink>
      <w:r w:rsidRPr="00C661CE">
        <w:rPr>
          <w:sz w:val="24"/>
        </w:rPr>
        <w:t xml:space="preserve"> </w:t>
      </w:r>
    </w:p>
    <w:p w14:paraId="21236D78" w14:textId="0795C59D" w:rsidR="00C661CE" w:rsidRPr="004A6F15" w:rsidRDefault="00C661CE" w:rsidP="00C661CE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sz w:val="28"/>
          <w:szCs w:val="28"/>
          <w:lang w:eastAsia="ru-RU"/>
        </w:rPr>
        <w:t xml:space="preserve">Вход в систему </w:t>
      </w:r>
      <w:r>
        <w:rPr>
          <w:rFonts w:ascii="Times New Roman" w:hAnsi="Times New Roman"/>
          <w:sz w:val="28"/>
          <w:szCs w:val="28"/>
          <w:lang w:eastAsia="ru-RU"/>
        </w:rPr>
        <w:t>экзаменуемыми</w:t>
      </w:r>
      <w:r w:rsidRPr="003415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осуществляется с помощью логина и пароля, выданного секретарем </w:t>
      </w:r>
      <w:r>
        <w:rPr>
          <w:rFonts w:ascii="Times New Roman" w:hAnsi="Times New Roman"/>
          <w:sz w:val="28"/>
          <w:szCs w:val="28"/>
          <w:lang w:eastAsia="ru-RU"/>
        </w:rPr>
        <w:t>квалификационной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комиссии. </w:t>
      </w:r>
    </w:p>
    <w:p w14:paraId="672B4E96" w14:textId="6C589CAC" w:rsidR="00C661CE" w:rsidRPr="009D29F0" w:rsidRDefault="00C661CE" w:rsidP="00C661CE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полученными данными </w:t>
      </w:r>
      <w:r>
        <w:rPr>
          <w:rFonts w:ascii="Times New Roman" w:hAnsi="Times New Roman"/>
          <w:sz w:val="28"/>
          <w:szCs w:val="28"/>
          <w:lang w:eastAsia="ru-RU"/>
        </w:rPr>
        <w:t>экзаменуемые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заполня</w:t>
      </w:r>
      <w:r>
        <w:rPr>
          <w:rFonts w:ascii="Times New Roman" w:hAnsi="Times New Roman"/>
          <w:sz w:val="28"/>
          <w:szCs w:val="28"/>
          <w:lang w:eastAsia="ru-RU"/>
        </w:rPr>
        <w:t>ют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на странице авторизации соответствующие поля «Логин» и «Пароль» и нажимают кнопку «</w:t>
      </w:r>
      <w:r>
        <w:rPr>
          <w:rFonts w:ascii="Times New Roman" w:hAnsi="Times New Roman"/>
          <w:sz w:val="28"/>
          <w:szCs w:val="28"/>
          <w:lang w:eastAsia="ru-RU"/>
        </w:rPr>
        <w:t>Авторизоваться</w:t>
      </w:r>
      <w:r w:rsidRPr="004A6F15">
        <w:rPr>
          <w:rFonts w:ascii="Times New Roman" w:hAnsi="Times New Roman"/>
          <w:sz w:val="28"/>
          <w:szCs w:val="28"/>
          <w:lang w:eastAsia="ru-RU"/>
        </w:rPr>
        <w:t>» (Рисунок 1).</w:t>
      </w:r>
    </w:p>
    <w:p w14:paraId="399FDF92" w14:textId="77777777" w:rsidR="00341579" w:rsidRPr="009D29F0" w:rsidRDefault="00341579" w:rsidP="00341579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4550A53A" w14:textId="59633392" w:rsidR="007461E3" w:rsidRPr="004A6F15" w:rsidRDefault="0045503D" w:rsidP="00C661CE">
      <w:pPr>
        <w:pStyle w:val="otrnormal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zh-CN"/>
        </w:rPr>
        <w:pict w14:anchorId="0641D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65pt;height:205.05pt">
            <v:imagedata r:id="rId12" o:title="11"/>
          </v:shape>
        </w:pict>
      </w:r>
    </w:p>
    <w:p w14:paraId="35C9A982" w14:textId="4165D329" w:rsidR="00341579" w:rsidRPr="009D29F0" w:rsidRDefault="007461E3" w:rsidP="00FC1BCD">
      <w:pPr>
        <w:pStyle w:val="otrnormal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>Рис. 1</w:t>
      </w:r>
    </w:p>
    <w:p w14:paraId="1478A64A" w14:textId="77777777" w:rsidR="00341579" w:rsidRDefault="00341579" w:rsidP="00377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возникновении проблем со входом в автомат</w:t>
      </w:r>
      <w:r w:rsid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изированную систему </w:t>
      </w:r>
      <w:r w:rsidR="00B25EB5" w:rsidRPr="00B2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квалификационных экзаменов </w:t>
      </w:r>
      <w:r w:rsidR="009D29F0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 2)</w:t>
      </w:r>
      <w:r w:rsidRPr="0034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экзаменуемому</w:t>
      </w:r>
      <w:r w:rsidRPr="0034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обратиться к секретарю квалификационной комиссии для получения нового логина и пароля.</w:t>
      </w:r>
    </w:p>
    <w:p w14:paraId="739011FD" w14:textId="77777777" w:rsidR="00341579" w:rsidRPr="00341579" w:rsidRDefault="00341579" w:rsidP="003415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2726C" w14:textId="64756C91" w:rsidR="00C661CE" w:rsidRDefault="0045503D" w:rsidP="00F50EA1">
      <w:pPr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pict w14:anchorId="39811186">
          <v:shape id="_x0000_i1026" type="#_x0000_t75" style="width:210.25pt;height:226.95pt">
            <v:imagedata r:id="rId13" o:title="12"/>
          </v:shape>
        </w:pict>
      </w:r>
    </w:p>
    <w:p w14:paraId="1C5C6165" w14:textId="77777777" w:rsidR="00C661CE" w:rsidRDefault="00C661CE" w:rsidP="00C661CE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76DC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Рис. 2</w:t>
      </w:r>
    </w:p>
    <w:p w14:paraId="7685D41B" w14:textId="77777777" w:rsidR="00424F69" w:rsidRPr="00341579" w:rsidRDefault="00424F69" w:rsidP="003415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6FD35" w14:textId="04BB792F" w:rsidR="00424F69" w:rsidRPr="00B972FC" w:rsidRDefault="00424F69" w:rsidP="00C25346">
      <w:pPr>
        <w:pStyle w:val="a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C661CE">
        <w:rPr>
          <w:rFonts w:ascii="Times New Roman" w:hAnsi="Times New Roman"/>
          <w:sz w:val="28"/>
          <w:szCs w:val="28"/>
          <w:lang w:eastAsia="ru-RU"/>
        </w:rPr>
        <w:t>экзаменуемый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авторизовался в системе, то любые попытки авторизации с других компьютеров или с другого браузера приведут к ошибке авторизации.</w:t>
      </w:r>
    </w:p>
    <w:p w14:paraId="7DCC9538" w14:textId="77777777" w:rsidR="00402E4A" w:rsidRPr="004A6F15" w:rsidRDefault="00402E4A" w:rsidP="007E4825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7CE1E438" w14:textId="21E11098" w:rsidR="00C661CE" w:rsidRDefault="00C661CE" w:rsidP="00C661CE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>Шаг 3.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После авторизации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экзаменуемому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необходимо щелчком левой кнопки мыши нажать на </w:t>
      </w:r>
      <w:r>
        <w:rPr>
          <w:rFonts w:ascii="Times New Roman" w:hAnsi="Times New Roman"/>
          <w:sz w:val="28"/>
          <w:szCs w:val="28"/>
          <w:lang w:eastAsia="ru-RU"/>
        </w:rPr>
        <w:t>кнопку «Начать тест»</w:t>
      </w:r>
      <w:r w:rsidRPr="004E6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hAnsi="Times New Roman"/>
          <w:sz w:val="28"/>
          <w:szCs w:val="28"/>
          <w:lang w:eastAsia="ru-RU"/>
        </w:rPr>
        <w:t>3) и подтвердить начало теста во всплывающем окне (Рисунок 4).</w:t>
      </w:r>
    </w:p>
    <w:p w14:paraId="34346363" w14:textId="36E07E77" w:rsidR="00C661CE" w:rsidRDefault="00C661CE" w:rsidP="00C661CE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8D59D36" wp14:editId="7C8935C3">
            <wp:extent cx="5932805" cy="1199515"/>
            <wp:effectExtent l="0" t="0" r="0" b="635"/>
            <wp:docPr id="10" name="Рисунок 10" descr="考生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考生 -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A1DB" w14:textId="77777777" w:rsidR="00C661CE" w:rsidRPr="004E6F5F" w:rsidRDefault="00C661CE" w:rsidP="00C661CE">
      <w:pPr>
        <w:pStyle w:val="otrnormal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6F5F">
        <w:rPr>
          <w:rFonts w:ascii="Times New Roman" w:hAnsi="Times New Roman"/>
          <w:b/>
          <w:sz w:val="28"/>
          <w:szCs w:val="28"/>
          <w:lang w:eastAsia="ru-RU"/>
        </w:rPr>
        <w:t>Рис. 3</w:t>
      </w:r>
    </w:p>
    <w:p w14:paraId="191940EB" w14:textId="77777777" w:rsidR="00402E4A" w:rsidRPr="004A6F15" w:rsidRDefault="00402E4A" w:rsidP="004A6F15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2D783515" w14:textId="7C95D217" w:rsidR="00C661CE" w:rsidRPr="00BD36BD" w:rsidRDefault="00C661CE" w:rsidP="00C661CE">
      <w:pPr>
        <w:pStyle w:val="otrnormal"/>
        <w:spacing w:before="0" w:after="0"/>
        <w:ind w:left="0"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C7206B6" wp14:editId="0A29B1C7">
            <wp:extent cx="3796665" cy="2713990"/>
            <wp:effectExtent l="0" t="0" r="0" b="0"/>
            <wp:docPr id="11" name="Рисунок 11" descr="考生 -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考生 -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2C9C" w14:textId="77777777" w:rsidR="00C661CE" w:rsidRDefault="00C661CE" w:rsidP="00C661CE">
      <w:pPr>
        <w:pStyle w:val="otrnormal"/>
        <w:spacing w:before="0" w:after="0"/>
        <w:ind w:left="0"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BD36BD">
        <w:rPr>
          <w:rFonts w:ascii="Times New Roman" w:eastAsia="SimSun" w:hAnsi="Times New Roman"/>
          <w:b/>
          <w:sz w:val="28"/>
          <w:szCs w:val="28"/>
          <w:lang w:eastAsia="zh-CN"/>
        </w:rPr>
        <w:t>Рис. 4</w:t>
      </w:r>
    </w:p>
    <w:p w14:paraId="28774F7F" w14:textId="77777777" w:rsidR="00C661CE" w:rsidRPr="00BD36BD" w:rsidRDefault="00C661CE" w:rsidP="00C661CE">
      <w:pPr>
        <w:pStyle w:val="otrnormal"/>
        <w:spacing w:before="0" w:after="0"/>
        <w:ind w:left="0"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7D93C19B" w14:textId="7972B76D" w:rsidR="00C661CE" w:rsidRDefault="00C661CE" w:rsidP="00C661CE">
      <w:pPr>
        <w:pStyle w:val="otrnormal"/>
        <w:spacing w:before="0" w:after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5405E1">
        <w:rPr>
          <w:rFonts w:ascii="Times New Roman" w:hAnsi="Times New Roman"/>
          <w:sz w:val="28"/>
          <w:szCs w:val="28"/>
          <w:lang w:eastAsia="ru-RU"/>
        </w:rPr>
        <w:t>Прохождение теста доступно в интервал</w:t>
      </w:r>
      <w:r w:rsidRPr="004A6F15">
        <w:rPr>
          <w:rFonts w:ascii="Times New Roman" w:hAnsi="Times New Roman"/>
          <w:sz w:val="28"/>
          <w:szCs w:val="28"/>
          <w:lang w:eastAsia="ru-RU"/>
        </w:rPr>
        <w:t>е времени, указанном секретарем к</w:t>
      </w:r>
      <w:r>
        <w:rPr>
          <w:rFonts w:ascii="Times New Roman" w:hAnsi="Times New Roman"/>
          <w:sz w:val="28"/>
          <w:szCs w:val="28"/>
          <w:lang w:eastAsia="ru-RU"/>
        </w:rPr>
        <w:t xml:space="preserve">валификационной </w:t>
      </w:r>
      <w:r w:rsidRPr="004A6F15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5A4671D1" w14:textId="77777777" w:rsidR="00C661CE" w:rsidRPr="001F61C8" w:rsidRDefault="00C661CE" w:rsidP="00C661CE">
      <w:pPr>
        <w:pStyle w:val="otrnormal"/>
        <w:spacing w:before="0" w:after="0"/>
        <w:ind w:left="0" w:firstLine="567"/>
        <w:rPr>
          <w:rFonts w:ascii="Times New Roman" w:eastAsia="SimSun" w:hAnsi="Times New Roman"/>
          <w:sz w:val="28"/>
          <w:szCs w:val="28"/>
          <w:lang w:eastAsia="zh-CN"/>
        </w:rPr>
      </w:pPr>
    </w:p>
    <w:p w14:paraId="62A0CF28" w14:textId="3ACF2351" w:rsidR="00C661CE" w:rsidRPr="004A6F15" w:rsidRDefault="00C661CE" w:rsidP="00C661CE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 xml:space="preserve">Шаг </w:t>
      </w:r>
      <w:r>
        <w:rPr>
          <w:rFonts w:ascii="SimSun" w:eastAsia="SimSun" w:hAnsi="SimSun" w:hint="eastAsia"/>
          <w:b/>
          <w:sz w:val="28"/>
          <w:szCs w:val="28"/>
          <w:lang w:eastAsia="zh-CN"/>
        </w:rPr>
        <w:t>4</w:t>
      </w:r>
      <w:r w:rsidRPr="004A6F15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После подтверждения </w:t>
      </w:r>
      <w:r>
        <w:rPr>
          <w:rFonts w:ascii="Times New Roman" w:eastAsia="SimSun" w:hAnsi="Times New Roman"/>
          <w:sz w:val="28"/>
          <w:szCs w:val="28"/>
          <w:lang w:eastAsia="zh-CN"/>
        </w:rPr>
        <w:t>экзаменуемым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начала попытки, становится доступно прохождение тестирования,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начиная с первого вопроса. </w:t>
      </w:r>
    </w:p>
    <w:p w14:paraId="4E3819D5" w14:textId="56FB7112" w:rsidR="00C661CE" w:rsidRDefault="00C661CE" w:rsidP="00C661CE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Экзаменуемый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выбирает один или несколько вариантов ответов из предложенных и нажимает кнопку «</w:t>
      </w:r>
      <w:r>
        <w:rPr>
          <w:rFonts w:ascii="Times New Roman" w:hAnsi="Times New Roman"/>
          <w:sz w:val="28"/>
          <w:szCs w:val="28"/>
          <w:lang w:eastAsia="ru-RU"/>
        </w:rPr>
        <w:t>Ответить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» (Рисунок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A6F15">
        <w:rPr>
          <w:rFonts w:ascii="Times New Roman" w:hAnsi="Times New Roman"/>
          <w:sz w:val="28"/>
          <w:szCs w:val="28"/>
          <w:lang w:eastAsia="ru-RU"/>
        </w:rPr>
        <w:t>).</w:t>
      </w:r>
    </w:p>
    <w:p w14:paraId="4406FB3D" w14:textId="77777777" w:rsidR="00F50EA1" w:rsidRDefault="00F50EA1" w:rsidP="00C661CE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</w:p>
    <w:p w14:paraId="5943D439" w14:textId="48053975" w:rsidR="00C661CE" w:rsidRPr="004A6F15" w:rsidRDefault="0045503D" w:rsidP="00C661CE">
      <w:pPr>
        <w:pStyle w:val="otrnormal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 w14:anchorId="4182E317">
          <v:shape id="_x0000_i1027" type="#_x0000_t75" style="width:467.7pt;height:264.4pt">
            <v:imagedata r:id="rId16" o:title="2"/>
          </v:shape>
        </w:pict>
      </w:r>
    </w:p>
    <w:p w14:paraId="0BAD7644" w14:textId="6EDB9EAA" w:rsidR="00C661CE" w:rsidRPr="002C04B6" w:rsidRDefault="00C661CE" w:rsidP="00C81D4C">
      <w:pPr>
        <w:pStyle w:val="a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5</w:t>
      </w:r>
    </w:p>
    <w:p w14:paraId="75FD2396" w14:textId="09D71953" w:rsidR="00C661CE" w:rsidRDefault="00C661CE" w:rsidP="00C661CE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Экзаменуемый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может перейти к другому вопросу, вернуться к вопросу, на который не ответил, изменить вариант ответа на вопрос </w:t>
      </w:r>
      <w:r>
        <w:rPr>
          <w:rFonts w:ascii="Times New Roman" w:hAnsi="Times New Roman"/>
          <w:sz w:val="28"/>
          <w:szCs w:val="28"/>
          <w:lang w:eastAsia="ru-RU"/>
        </w:rPr>
        <w:t>теста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до подтверждения завершения выполнения </w:t>
      </w:r>
      <w:r>
        <w:rPr>
          <w:rFonts w:ascii="Times New Roman" w:hAnsi="Times New Roman"/>
          <w:sz w:val="28"/>
          <w:szCs w:val="28"/>
          <w:lang w:eastAsia="ru-RU"/>
        </w:rPr>
        <w:t>теста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или до истечения врем</w:t>
      </w:r>
      <w:r>
        <w:rPr>
          <w:rFonts w:ascii="Times New Roman" w:hAnsi="Times New Roman"/>
          <w:sz w:val="28"/>
          <w:szCs w:val="28"/>
          <w:lang w:eastAsia="ru-RU"/>
        </w:rPr>
        <w:t>ени, отведенного на выполнение теста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3741726" w14:textId="77777777" w:rsidR="00C81D4C" w:rsidRDefault="00C81D4C" w:rsidP="00C661CE">
      <w:pPr>
        <w:pStyle w:val="otrnormal"/>
        <w:ind w:left="0" w:firstLine="567"/>
        <w:rPr>
          <w:rFonts w:ascii="Times New Roman" w:hAnsi="Times New Roman"/>
          <w:sz w:val="28"/>
          <w:szCs w:val="28"/>
          <w:lang w:eastAsia="ru-RU"/>
        </w:rPr>
      </w:pPr>
    </w:p>
    <w:p w14:paraId="0D01A5F5" w14:textId="68C9CC20" w:rsidR="0014346D" w:rsidRDefault="00C661CE">
      <w:pPr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 xml:space="preserve">Шаг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A6F1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После выполнения теста </w:t>
      </w:r>
      <w:r w:rsidR="00C81D4C">
        <w:rPr>
          <w:rFonts w:ascii="Times New Roman" w:hAnsi="Times New Roman"/>
          <w:sz w:val="28"/>
          <w:szCs w:val="28"/>
          <w:lang w:eastAsia="ru-RU"/>
        </w:rPr>
        <w:t>экзаменуемый</w:t>
      </w:r>
      <w:r w:rsidRPr="004A6F15">
        <w:rPr>
          <w:rFonts w:ascii="Times New Roman" w:hAnsi="Times New Roman"/>
          <w:sz w:val="28"/>
          <w:szCs w:val="28"/>
          <w:lang w:eastAsia="ru-RU"/>
        </w:rPr>
        <w:t>, нажав на кнопку «</w:t>
      </w:r>
      <w:r>
        <w:rPr>
          <w:rFonts w:ascii="Times New Roman" w:hAnsi="Times New Roman"/>
          <w:sz w:val="28"/>
          <w:szCs w:val="28"/>
          <w:lang w:eastAsia="ru-RU"/>
        </w:rPr>
        <w:t>Задача</w:t>
      </w:r>
      <w:r w:rsidRPr="004A6F1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приступает к </w:t>
      </w:r>
      <w:r>
        <w:rPr>
          <w:rFonts w:ascii="Times New Roman" w:hAnsi="Times New Roman"/>
          <w:sz w:val="28"/>
          <w:szCs w:val="28"/>
          <w:lang w:eastAsia="ru-RU"/>
        </w:rPr>
        <w:t>задаче, отвечая на вопрос и вписывая текст обоснования ответа в отведенное для этого поле ввода (Рисунок 6)</w:t>
      </w:r>
      <w:r w:rsidRPr="004A6F15">
        <w:rPr>
          <w:rFonts w:ascii="Times New Roman" w:hAnsi="Times New Roman"/>
          <w:sz w:val="28"/>
          <w:szCs w:val="28"/>
          <w:lang w:eastAsia="ru-RU"/>
        </w:rPr>
        <w:t>.</w:t>
      </w:r>
    </w:p>
    <w:p w14:paraId="093D33ED" w14:textId="2DB35FA4" w:rsidR="00C81D4C" w:rsidRPr="00C81D4C" w:rsidRDefault="0045503D" w:rsidP="00C81D4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pict w14:anchorId="29BF6A77">
          <v:shape id="_x0000_i1028" type="#_x0000_t75" style="width:502.25pt;height:228.1pt">
            <v:imagedata r:id="rId17" o:title="3"/>
          </v:shape>
        </w:pict>
      </w:r>
    </w:p>
    <w:p w14:paraId="5F14F009" w14:textId="38588528" w:rsidR="00C661CE" w:rsidRPr="00C81D4C" w:rsidRDefault="00C81D4C" w:rsidP="00C81D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D4C">
        <w:rPr>
          <w:rFonts w:ascii="Times New Roman" w:hAnsi="Times New Roman"/>
          <w:b/>
          <w:sz w:val="28"/>
          <w:szCs w:val="28"/>
          <w:lang w:eastAsia="ru-RU"/>
        </w:rPr>
        <w:t>Рис. 6</w:t>
      </w:r>
    </w:p>
    <w:p w14:paraId="7A62D039" w14:textId="61A9911C" w:rsidR="00C81D4C" w:rsidRDefault="00C81D4C" w:rsidP="00C81D4C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 xml:space="preserve">написания обоснования экзаменуемый </w:t>
      </w:r>
      <w:r w:rsidRPr="004A6F15">
        <w:rPr>
          <w:rFonts w:ascii="Times New Roman" w:hAnsi="Times New Roman"/>
          <w:sz w:val="28"/>
          <w:szCs w:val="28"/>
          <w:lang w:eastAsia="ru-RU"/>
        </w:rPr>
        <w:t>нажимает кнопку «Далее»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38C4941" w14:textId="5E8B2F23" w:rsidR="00C81D4C" w:rsidRDefault="00C81D4C" w:rsidP="00C81D4C">
      <w:pPr>
        <w:pStyle w:val="otrnormal"/>
        <w:ind w:left="0"/>
        <w:rPr>
          <w:rFonts w:ascii="Times New Roman" w:hAnsi="Times New Roman"/>
          <w:sz w:val="28"/>
          <w:szCs w:val="28"/>
          <w:lang w:eastAsia="ru-RU"/>
        </w:rPr>
      </w:pPr>
      <w:r w:rsidRPr="004A6F15">
        <w:rPr>
          <w:rFonts w:ascii="Times New Roman" w:hAnsi="Times New Roman"/>
          <w:b/>
          <w:sz w:val="28"/>
          <w:szCs w:val="28"/>
          <w:lang w:eastAsia="ru-RU"/>
        </w:rPr>
        <w:t xml:space="preserve">Шаг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4A6F1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D29F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После прохождения тестирования </w:t>
      </w:r>
      <w:r>
        <w:rPr>
          <w:rFonts w:ascii="Times New Roman" w:hAnsi="Times New Roman"/>
          <w:sz w:val="28"/>
          <w:szCs w:val="28"/>
          <w:lang w:eastAsia="ru-RU"/>
        </w:rPr>
        <w:t>и ответа на задачу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экзаменуемый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самостоятельно (или система автоматически, если вышло время) отправляет результаты, нажав на кнопку «</w:t>
      </w:r>
      <w:r>
        <w:rPr>
          <w:rFonts w:ascii="Times New Roman" w:hAnsi="Times New Roman"/>
          <w:sz w:val="28"/>
          <w:szCs w:val="28"/>
          <w:lang w:eastAsia="ru-RU"/>
        </w:rPr>
        <w:t>Завершить экзамен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» (Рисунок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A6F15">
        <w:rPr>
          <w:rFonts w:ascii="Times New Roman" w:hAnsi="Times New Roman"/>
          <w:sz w:val="28"/>
          <w:szCs w:val="28"/>
          <w:lang w:eastAsia="ru-RU"/>
        </w:rPr>
        <w:t>).</w:t>
      </w:r>
    </w:p>
    <w:p w14:paraId="37E2EE26" w14:textId="21056ECE" w:rsidR="00C81D4C" w:rsidRPr="00D22C46" w:rsidRDefault="0045503D" w:rsidP="00C81D4C">
      <w:pPr>
        <w:pStyle w:val="otrnormal"/>
        <w:ind w:left="0"/>
        <w:jc w:val="center"/>
        <w:rPr>
          <w:rFonts w:ascii="Times New Roman" w:hAnsi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b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zh-CN"/>
        </w:rPr>
        <w:pict w14:anchorId="7C9096C0">
          <v:shape id="_x0000_i1029" type="#_x0000_t75" style="width:502.25pt;height:129pt">
            <v:imagedata r:id="rId18" o:title="4"/>
          </v:shape>
        </w:pict>
      </w:r>
    </w:p>
    <w:p w14:paraId="17D6EFBD" w14:textId="77777777" w:rsidR="00C81D4C" w:rsidRPr="00D22C46" w:rsidRDefault="00C81D4C" w:rsidP="00C81D4C">
      <w:pPr>
        <w:pStyle w:val="otrnormal"/>
        <w:ind w:left="0"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D22C46">
        <w:rPr>
          <w:rFonts w:ascii="Times New Roman" w:eastAsia="SimSun" w:hAnsi="Times New Roman"/>
          <w:b/>
          <w:sz w:val="28"/>
          <w:szCs w:val="28"/>
          <w:lang w:eastAsia="zh-CN"/>
        </w:rPr>
        <w:t>Рис.7</w:t>
      </w:r>
    </w:p>
    <w:p w14:paraId="2BB7E786" w14:textId="738251B0" w:rsidR="00C81D4C" w:rsidRDefault="00C81D4C" w:rsidP="00C81D4C">
      <w:pPr>
        <w:pStyle w:val="otrnormal"/>
        <w:ind w:left="0" w:firstLine="567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Экзаменуемый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путем нажатия кнопки «</w:t>
      </w:r>
      <w:r>
        <w:rPr>
          <w:rFonts w:ascii="Times New Roman" w:hAnsi="Times New Roman"/>
          <w:sz w:val="28"/>
          <w:szCs w:val="28"/>
          <w:lang w:eastAsia="ru-RU"/>
        </w:rPr>
        <w:t>Назад к экзамену</w:t>
      </w:r>
      <w:r w:rsidRPr="004A6F15">
        <w:rPr>
          <w:rFonts w:ascii="Times New Roman" w:hAnsi="Times New Roman"/>
          <w:sz w:val="28"/>
          <w:szCs w:val="28"/>
          <w:lang w:eastAsia="ru-RU"/>
        </w:rPr>
        <w:t>» имеет возможность вернуться к вопросам, на которые не был дан ответ</w:t>
      </w:r>
      <w:r>
        <w:rPr>
          <w:rFonts w:ascii="Times New Roman" w:hAnsi="Times New Roman"/>
          <w:sz w:val="28"/>
          <w:szCs w:val="28"/>
          <w:lang w:eastAsia="ru-RU"/>
        </w:rPr>
        <w:t xml:space="preserve"> (если время, </w:t>
      </w:r>
      <w:r w:rsidRPr="004A6F15">
        <w:rPr>
          <w:rFonts w:ascii="Times New Roman" w:hAnsi="Times New Roman"/>
          <w:sz w:val="28"/>
          <w:szCs w:val="28"/>
        </w:rPr>
        <w:t>отведенного на выполнение задания</w:t>
      </w:r>
      <w:r>
        <w:rPr>
          <w:rFonts w:ascii="Times New Roman" w:hAnsi="Times New Roman"/>
          <w:sz w:val="28"/>
          <w:szCs w:val="28"/>
          <w:lang w:eastAsia="ru-RU"/>
        </w:rPr>
        <w:t>, не истекло)</w:t>
      </w:r>
      <w:r w:rsidRPr="004A6F15">
        <w:rPr>
          <w:rFonts w:ascii="Times New Roman" w:hAnsi="Times New Roman"/>
          <w:sz w:val="28"/>
          <w:szCs w:val="28"/>
          <w:lang w:eastAsia="ru-RU"/>
        </w:rPr>
        <w:t>.</w:t>
      </w:r>
    </w:p>
    <w:p w14:paraId="4939CC8E" w14:textId="77777777" w:rsidR="00C81D4C" w:rsidRPr="002F384B" w:rsidRDefault="00C81D4C" w:rsidP="00C81D4C">
      <w:pPr>
        <w:pStyle w:val="otrnormal"/>
        <w:ind w:left="0" w:firstLine="567"/>
        <w:rPr>
          <w:rFonts w:ascii="Times New Roman" w:eastAsia="SimSun" w:hAnsi="Times New Roman"/>
          <w:sz w:val="28"/>
          <w:szCs w:val="28"/>
          <w:lang w:eastAsia="zh-CN"/>
        </w:rPr>
      </w:pPr>
    </w:p>
    <w:p w14:paraId="49694B5D" w14:textId="1ED300DB" w:rsidR="00C81D4C" w:rsidRDefault="00C81D4C" w:rsidP="00C81D4C">
      <w:pPr>
        <w:pStyle w:val="otrnormal"/>
        <w:ind w:left="0" w:firstLine="567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t>Экзаменуемый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путем нажатия кнопки в диалоговом окне «</w:t>
      </w:r>
      <w:r>
        <w:rPr>
          <w:rFonts w:ascii="Times New Roman" w:hAnsi="Times New Roman"/>
          <w:sz w:val="28"/>
          <w:szCs w:val="28"/>
          <w:lang w:eastAsia="ru-RU"/>
        </w:rPr>
        <w:t>Завершить экзамен» завершает выполнение экзамена</w:t>
      </w:r>
      <w:r w:rsidRPr="004A6F15">
        <w:rPr>
          <w:rFonts w:ascii="Times New Roman" w:hAnsi="Times New Roman"/>
          <w:sz w:val="28"/>
          <w:szCs w:val="28"/>
          <w:lang w:eastAsia="ru-RU"/>
        </w:rPr>
        <w:t xml:space="preserve"> и отправляет результат на проверку </w:t>
      </w:r>
      <w:r>
        <w:rPr>
          <w:rFonts w:ascii="Times New Roman" w:hAnsi="Times New Roman"/>
          <w:sz w:val="28"/>
          <w:szCs w:val="28"/>
          <w:lang w:eastAsia="ru-RU"/>
        </w:rPr>
        <w:t xml:space="preserve">членам квалификационной комиссии </w:t>
      </w:r>
      <w:r w:rsidRPr="005571BD">
        <w:rPr>
          <w:rFonts w:ascii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SimSun" w:eastAsia="SimSun" w:hAnsi="SimSun" w:hint="eastAsia"/>
          <w:sz w:val="28"/>
          <w:szCs w:val="28"/>
          <w:lang w:eastAsia="zh-CN"/>
        </w:rPr>
        <w:t>8</w:t>
      </w:r>
      <w:r w:rsidRPr="005571BD">
        <w:rPr>
          <w:rFonts w:ascii="Times New Roman" w:hAnsi="Times New Roman"/>
          <w:sz w:val="28"/>
          <w:szCs w:val="28"/>
          <w:lang w:eastAsia="ru-RU"/>
        </w:rPr>
        <w:t>).</w:t>
      </w:r>
    </w:p>
    <w:p w14:paraId="677CF836" w14:textId="12994CFD" w:rsidR="00C81D4C" w:rsidRDefault="00C81D4C" w:rsidP="00C81D4C">
      <w:pPr>
        <w:pStyle w:val="otrnormal"/>
        <w:ind w:left="0"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 wp14:anchorId="6A4E9D01" wp14:editId="082BC7B6">
            <wp:extent cx="4114800" cy="2819400"/>
            <wp:effectExtent l="0" t="0" r="0" b="0"/>
            <wp:docPr id="14" name="Рисунок 14" descr="考生 -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考生 -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B301F" w14:textId="77777777" w:rsidR="00C81D4C" w:rsidRPr="002F384B" w:rsidRDefault="00C81D4C" w:rsidP="00C81D4C">
      <w:pPr>
        <w:pStyle w:val="otrnormal"/>
        <w:ind w:left="0"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F384B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Рис.8 </w:t>
      </w:r>
    </w:p>
    <w:p w14:paraId="1F81DC72" w14:textId="7F644642" w:rsidR="00C81D4C" w:rsidRDefault="00C81D4C" w:rsidP="00C81D4C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A6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A6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6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экзаменуемым</w:t>
      </w:r>
      <w:r w:rsidRPr="004A6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попытки окно экзамена принимает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вид (Рисунок </w:t>
      </w:r>
      <w:r>
        <w:rPr>
          <w:rFonts w:ascii="SimSun" w:eastAsia="SimSun" w:hAnsi="SimSun" w:cs="Times New Roman" w:hint="eastAsia"/>
          <w:sz w:val="28"/>
          <w:szCs w:val="28"/>
          <w:lang w:eastAsia="zh-CN"/>
        </w:rPr>
        <w:t>9</w:t>
      </w:r>
      <w:r w:rsidRPr="004A6F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2CA52" w14:textId="515C4D08" w:rsidR="00C81D4C" w:rsidRPr="00A51A1E" w:rsidRDefault="0045503D" w:rsidP="00C81D4C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  <w:pict w14:anchorId="008916DD">
          <v:shape id="_x0000_i1030" type="#_x0000_t75" style="width:502.85pt;height:85.8pt">
            <v:imagedata r:id="rId20" o:title="5"/>
          </v:shape>
        </w:pict>
      </w:r>
    </w:p>
    <w:p w14:paraId="0BB7349F" w14:textId="55622FED" w:rsidR="00C81D4C" w:rsidRPr="00A51A1E" w:rsidRDefault="00C81D4C" w:rsidP="00C81D4C">
      <w:pPr>
        <w:pStyle w:val="otrnormal"/>
        <w:ind w:left="0"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A51A1E">
        <w:rPr>
          <w:rFonts w:ascii="Times New Roman" w:eastAsia="SimSun" w:hAnsi="Times New Roman"/>
          <w:b/>
          <w:sz w:val="28"/>
          <w:szCs w:val="28"/>
          <w:lang w:eastAsia="zh-CN"/>
        </w:rPr>
        <w:t>Рис.</w:t>
      </w:r>
      <w:r>
        <w:rPr>
          <w:rFonts w:ascii="Times New Roman" w:eastAsia="SimSun" w:hAnsi="Times New Roman" w:hint="eastAsia"/>
          <w:b/>
          <w:sz w:val="28"/>
          <w:szCs w:val="28"/>
          <w:lang w:eastAsia="zh-CN"/>
        </w:rPr>
        <w:t>9</w:t>
      </w:r>
    </w:p>
    <w:p w14:paraId="0E6A7E0C" w14:textId="4E39FCC4" w:rsidR="00C81D4C" w:rsidRPr="00F22091" w:rsidRDefault="00C81D4C" w:rsidP="00C81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8</w:t>
      </w:r>
      <w:r w:rsidRPr="004A6F15">
        <w:rPr>
          <w:rFonts w:ascii="Times New Roman" w:hAnsi="Times New Roman" w:cs="Times New Roman"/>
          <w:b/>
          <w:sz w:val="28"/>
          <w:szCs w:val="28"/>
        </w:rPr>
        <w:t>.</w:t>
      </w:r>
      <w:r w:rsidRPr="009D2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F15">
        <w:rPr>
          <w:rFonts w:ascii="Times New Roman" w:hAnsi="Times New Roman" w:cs="Times New Roman"/>
          <w:sz w:val="28"/>
          <w:szCs w:val="28"/>
        </w:rPr>
        <w:t xml:space="preserve">После завершения выполнения задания или по истечении времени, отведенного на выполнение задания, </w:t>
      </w:r>
      <w:r>
        <w:rPr>
          <w:rFonts w:ascii="Times New Roman" w:hAnsi="Times New Roman" w:cs="Times New Roman"/>
          <w:sz w:val="28"/>
          <w:szCs w:val="28"/>
        </w:rPr>
        <w:t>экзаменуемый</w:t>
      </w:r>
      <w:r w:rsidRPr="004A6F15">
        <w:rPr>
          <w:rFonts w:ascii="Times New Roman" w:hAnsi="Times New Roman" w:cs="Times New Roman"/>
          <w:sz w:val="28"/>
          <w:szCs w:val="28"/>
        </w:rPr>
        <w:t xml:space="preserve"> получает индивид</w:t>
      </w:r>
      <w:r>
        <w:rPr>
          <w:rFonts w:ascii="Times New Roman" w:hAnsi="Times New Roman" w:cs="Times New Roman"/>
          <w:sz w:val="28"/>
          <w:szCs w:val="28"/>
        </w:rPr>
        <w:t>уальный лист</w:t>
      </w:r>
      <w:r w:rsidRPr="004A6F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содержащий логин экзаменуемого, </w:t>
      </w:r>
      <w:r w:rsidRPr="004A6F15">
        <w:rPr>
          <w:rFonts w:ascii="Times New Roman" w:hAnsi="Times New Roman" w:cs="Times New Roman"/>
          <w:sz w:val="28"/>
          <w:szCs w:val="28"/>
        </w:rPr>
        <w:t xml:space="preserve">с выбранными </w:t>
      </w:r>
      <w:r>
        <w:rPr>
          <w:rFonts w:ascii="Times New Roman" w:hAnsi="Times New Roman" w:cs="Times New Roman"/>
          <w:sz w:val="28"/>
          <w:szCs w:val="28"/>
        </w:rPr>
        <w:t>экзаменуемым</w:t>
      </w:r>
      <w:r w:rsidRPr="004A6F15">
        <w:rPr>
          <w:rFonts w:ascii="Times New Roman" w:hAnsi="Times New Roman" w:cs="Times New Roman"/>
          <w:sz w:val="28"/>
          <w:szCs w:val="28"/>
        </w:rPr>
        <w:t xml:space="preserve"> ответами на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4A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теста</w:t>
      </w:r>
      <w:r w:rsidRPr="004A6F1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задачу</w:t>
      </w:r>
      <w:r w:rsidRPr="004A6F15">
        <w:rPr>
          <w:rFonts w:ascii="Times New Roman" w:hAnsi="Times New Roman" w:cs="Times New Roman"/>
          <w:sz w:val="28"/>
          <w:szCs w:val="28"/>
        </w:rPr>
        <w:t>.</w:t>
      </w:r>
    </w:p>
    <w:p w14:paraId="26725460" w14:textId="77777777" w:rsidR="00C81D4C" w:rsidRPr="00F22091" w:rsidRDefault="00C81D4C" w:rsidP="00C81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B9B54" w14:textId="6D64F6EF" w:rsidR="00C81D4C" w:rsidRDefault="00C81D4C" w:rsidP="00C81D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15">
        <w:rPr>
          <w:rFonts w:ascii="Times New Roman" w:hAnsi="Times New Roman" w:cs="Times New Roman"/>
          <w:sz w:val="28"/>
          <w:szCs w:val="28"/>
        </w:rPr>
        <w:t xml:space="preserve">Распечатанный секретарем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4A6F15">
        <w:rPr>
          <w:rFonts w:ascii="Times New Roman" w:hAnsi="Times New Roman" w:cs="Times New Roman"/>
          <w:sz w:val="28"/>
          <w:szCs w:val="28"/>
        </w:rPr>
        <w:t xml:space="preserve"> комиссии индивидуальный лист подписывается </w:t>
      </w:r>
      <w:r>
        <w:rPr>
          <w:rFonts w:ascii="Times New Roman" w:hAnsi="Times New Roman" w:cs="Times New Roman"/>
          <w:sz w:val="28"/>
          <w:szCs w:val="28"/>
        </w:rPr>
        <w:t xml:space="preserve">экзаменуемым на каждой странице, </w:t>
      </w:r>
      <w:r w:rsidRPr="004A6F15">
        <w:rPr>
          <w:rFonts w:ascii="Times New Roman" w:hAnsi="Times New Roman" w:cs="Times New Roman"/>
          <w:sz w:val="28"/>
          <w:szCs w:val="28"/>
        </w:rPr>
        <w:t>и приобщается к его личному делу.</w:t>
      </w:r>
    </w:p>
    <w:p w14:paraId="41496E33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67B4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41AE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C6928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AFF2B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BF415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F8CD7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AEB52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2931C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28FB6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FFA3B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F7D5B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8D052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C9F79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EBBF3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D2EB3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53F33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66DE2" w14:textId="77777777" w:rsidR="00C661C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56FBD" w14:textId="77777777" w:rsidR="00C81D4C" w:rsidRDefault="00C81D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7AEE" w14:textId="77777777" w:rsidR="00C81D4C" w:rsidRDefault="00C81D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4CB0F" w14:textId="77777777" w:rsidR="00C81D4C" w:rsidRDefault="00C81D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EED0B" w14:textId="77777777" w:rsidR="00C81D4C" w:rsidRDefault="00C81D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22F3A" w14:textId="77777777" w:rsidR="00C661CE" w:rsidRPr="00B5209E" w:rsidRDefault="00C66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631"/>
        <w:gridCol w:w="1370"/>
        <w:gridCol w:w="4464"/>
      </w:tblGrid>
      <w:tr w:rsidR="0014346D" w14:paraId="2BA89CC2" w14:textId="77777777" w:rsidTr="007C0F72">
        <w:trPr>
          <w:trHeight w:val="1200"/>
        </w:trPr>
        <w:tc>
          <w:tcPr>
            <w:tcW w:w="1277" w:type="dxa"/>
          </w:tcPr>
          <w:p w14:paraId="13487123" w14:textId="77777777" w:rsidR="0014346D" w:rsidRDefault="0014346D" w:rsidP="00664AF5">
            <w:pPr>
              <w:pStyle w:val="otrnormal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Версия</w:t>
            </w:r>
          </w:p>
        </w:tc>
        <w:tc>
          <w:tcPr>
            <w:tcW w:w="1631" w:type="dxa"/>
          </w:tcPr>
          <w:p w14:paraId="5D2909FB" w14:textId="77777777" w:rsidR="0014346D" w:rsidRDefault="0014346D" w:rsidP="00664AF5">
            <w:pPr>
              <w:pStyle w:val="otrnormal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70" w:type="dxa"/>
          </w:tcPr>
          <w:p w14:paraId="0A70B9DA" w14:textId="77777777" w:rsidR="0014346D" w:rsidRDefault="0014346D" w:rsidP="00664AF5">
            <w:pPr>
              <w:pStyle w:val="otrnormal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4464" w:type="dxa"/>
          </w:tcPr>
          <w:p w14:paraId="2196A79B" w14:textId="77777777" w:rsidR="0014346D" w:rsidRDefault="0014346D" w:rsidP="00664AF5">
            <w:pPr>
              <w:pStyle w:val="otrnormal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Изменения</w:t>
            </w:r>
          </w:p>
        </w:tc>
      </w:tr>
      <w:tr w:rsidR="0074530F" w14:paraId="727AAB02" w14:textId="77777777" w:rsidTr="007C0F72">
        <w:trPr>
          <w:trHeight w:hRule="exact" w:val="1227"/>
        </w:trPr>
        <w:tc>
          <w:tcPr>
            <w:tcW w:w="1277" w:type="dxa"/>
          </w:tcPr>
          <w:p w14:paraId="7E9281D5" w14:textId="64CBBB15" w:rsidR="0074530F" w:rsidRPr="00825659" w:rsidRDefault="00825659" w:rsidP="000B53B1">
            <w:pPr>
              <w:pStyle w:val="otrnormal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</w:t>
            </w:r>
          </w:p>
        </w:tc>
        <w:tc>
          <w:tcPr>
            <w:tcW w:w="1631" w:type="dxa"/>
          </w:tcPr>
          <w:p w14:paraId="558BD3E5" w14:textId="0541F940" w:rsidR="0074530F" w:rsidRPr="00647549" w:rsidRDefault="0074530F" w:rsidP="001C45B2">
            <w:pPr>
              <w:pStyle w:val="otrnormal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704CDA6B" w14:textId="4130B950" w:rsidR="0074530F" w:rsidRPr="00647549" w:rsidRDefault="0074530F" w:rsidP="000B53B1">
            <w:pPr>
              <w:pStyle w:val="otrnormal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3B7E2C6A" w14:textId="77777777" w:rsidR="0074530F" w:rsidRDefault="0074530F" w:rsidP="000B53B1">
            <w:pPr>
              <w:pStyle w:val="otrnormal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74530F" w14:paraId="06C335CC" w14:textId="77777777" w:rsidTr="007C0F72">
        <w:trPr>
          <w:trHeight w:hRule="exact" w:val="1445"/>
        </w:trPr>
        <w:tc>
          <w:tcPr>
            <w:tcW w:w="1277" w:type="dxa"/>
          </w:tcPr>
          <w:p w14:paraId="66FF5706" w14:textId="0EC98A4F" w:rsidR="0074530F" w:rsidRPr="007C0F72" w:rsidRDefault="0074530F" w:rsidP="007C0F72">
            <w:pPr>
              <w:pStyle w:val="otrnormal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1" w:type="dxa"/>
          </w:tcPr>
          <w:p w14:paraId="6CBA5F36" w14:textId="23F87C69" w:rsidR="0074530F" w:rsidRPr="007C0F72" w:rsidRDefault="0074530F" w:rsidP="007C0F72">
            <w:pPr>
              <w:jc w:val="center"/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44E3993F" w14:textId="77EEEC9F" w:rsidR="0074530F" w:rsidRDefault="0074530F" w:rsidP="007C0F7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4464" w:type="dxa"/>
          </w:tcPr>
          <w:p w14:paraId="6A7ADED3" w14:textId="5B557178" w:rsidR="0074530F" w:rsidRDefault="0074530F" w:rsidP="007C0F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14:paraId="09F3913B" w14:textId="77777777" w:rsidR="0014346D" w:rsidRPr="0074530F" w:rsidRDefault="001434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4346D" w:rsidRPr="0074530F" w:rsidSect="00F50EA1">
      <w:footerReference w:type="default" r:id="rId21"/>
      <w:pgSz w:w="11906" w:h="16838"/>
      <w:pgMar w:top="1134" w:right="851" w:bottom="232" w:left="993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99F1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63860" w14:textId="77777777" w:rsidR="00345AAB" w:rsidRDefault="00345AAB" w:rsidP="00BA072C">
      <w:pPr>
        <w:spacing w:after="0" w:line="240" w:lineRule="auto"/>
      </w:pPr>
      <w:r>
        <w:separator/>
      </w:r>
    </w:p>
  </w:endnote>
  <w:endnote w:type="continuationSeparator" w:id="0">
    <w:p w14:paraId="7047C905" w14:textId="77777777" w:rsidR="00345AAB" w:rsidRDefault="00345AAB" w:rsidP="00BA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yr">
    <w:altName w:val="Corbe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E76B5" w14:textId="77777777" w:rsidR="002F081C" w:rsidRPr="00FD275B" w:rsidRDefault="000B0A16" w:rsidP="002F081C">
    <w:pPr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677"/>
        <w:tab w:val="right" w:pos="9355"/>
      </w:tabs>
      <w:jc w:val="right"/>
      <w:rPr>
        <w:rFonts w:cs="Times New Roman"/>
      </w:rPr>
    </w:pPr>
    <w:r w:rsidRPr="00FD275B">
      <w:rPr>
        <w:rFonts w:eastAsia="Arial Unicode MS" w:cs="Times New Roman"/>
        <w:color w:val="000000"/>
        <w:kern w:val="1"/>
        <w:lang w:eastAsia="ru-RU"/>
      </w:rPr>
      <w:fldChar w:fldCharType="begin"/>
    </w:r>
    <w:r w:rsidR="002F081C" w:rsidRPr="00FD275B">
      <w:rPr>
        <w:rFonts w:eastAsia="Arial Unicode MS" w:cs="Times New Roman"/>
        <w:color w:val="000000"/>
        <w:kern w:val="1"/>
        <w:lang w:eastAsia="ru-RU"/>
      </w:rPr>
      <w:instrText xml:space="preserve"> PAGE </w:instrText>
    </w:r>
    <w:r w:rsidRPr="00FD275B">
      <w:rPr>
        <w:rFonts w:eastAsia="Arial Unicode MS" w:cs="Times New Roman"/>
        <w:color w:val="000000"/>
        <w:kern w:val="1"/>
        <w:lang w:eastAsia="ru-RU"/>
      </w:rPr>
      <w:fldChar w:fldCharType="separate"/>
    </w:r>
    <w:r w:rsidR="0045503D">
      <w:rPr>
        <w:rFonts w:eastAsia="Arial Unicode MS" w:cs="Times New Roman"/>
        <w:noProof/>
        <w:color w:val="000000"/>
        <w:kern w:val="1"/>
        <w:lang w:eastAsia="ru-RU"/>
      </w:rPr>
      <w:t>7</w:t>
    </w:r>
    <w:r w:rsidRPr="00FD275B">
      <w:rPr>
        <w:rFonts w:eastAsia="Arial Unicode MS" w:cs="Times New Roman"/>
        <w:color w:val="000000"/>
        <w:kern w:val="1"/>
        <w:lang w:eastAsia="ru-RU"/>
      </w:rPr>
      <w:fldChar w:fldCharType="end"/>
    </w:r>
    <w:r w:rsidR="002F081C" w:rsidRPr="00FD275B">
      <w:rPr>
        <w:rFonts w:eastAsia="Arial Unicode MS" w:cs="Times New Roman"/>
        <w:color w:val="000000"/>
        <w:kern w:val="1"/>
        <w:lang w:eastAsia="ar-SA"/>
      </w:rPr>
      <w:t xml:space="preserve">| </w:t>
    </w:r>
    <w:r w:rsidR="002F081C" w:rsidRPr="00FD275B">
      <w:rPr>
        <w:rFonts w:eastAsia="Arial Unicode MS" w:cs="Times New Roman"/>
        <w:color w:val="808080"/>
        <w:spacing w:val="60"/>
        <w:kern w:val="1"/>
        <w:lang w:eastAsia="ar-SA"/>
      </w:rPr>
      <w:t>Страница</w:t>
    </w:r>
  </w:p>
  <w:p w14:paraId="21DCCD08" w14:textId="77777777" w:rsidR="002F081C" w:rsidRDefault="002F08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90F97" w14:textId="77777777" w:rsidR="00345AAB" w:rsidRDefault="00345AAB" w:rsidP="00BA072C">
      <w:pPr>
        <w:spacing w:after="0" w:line="240" w:lineRule="auto"/>
      </w:pPr>
      <w:r>
        <w:separator/>
      </w:r>
    </w:p>
  </w:footnote>
  <w:footnote w:type="continuationSeparator" w:id="0">
    <w:p w14:paraId="24FFE4FD" w14:textId="77777777" w:rsidR="00345AAB" w:rsidRDefault="00345AAB" w:rsidP="00BA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F2176"/>
    <w:multiLevelType w:val="hybridMultilevel"/>
    <w:tmpl w:val="4A203AB8"/>
    <w:lvl w:ilvl="0" w:tplc="5FCC6D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A5FB7"/>
    <w:multiLevelType w:val="hybridMultilevel"/>
    <w:tmpl w:val="AD8435BA"/>
    <w:lvl w:ilvl="0" w:tplc="E41EF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9A52BD"/>
    <w:multiLevelType w:val="multilevel"/>
    <w:tmpl w:val="401CE9F4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4">
    <w:nsid w:val="3C5539F1"/>
    <w:multiLevelType w:val="hybridMultilevel"/>
    <w:tmpl w:val="AD8435BA"/>
    <w:lvl w:ilvl="0" w:tplc="E41EF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DA215C"/>
    <w:multiLevelType w:val="hybridMultilevel"/>
    <w:tmpl w:val="C3A4E65E"/>
    <w:lvl w:ilvl="0" w:tplc="5FCC6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осс Евгения Викторовна">
    <w15:presenceInfo w15:providerId="AD" w15:userId="S-1-5-21-4242653900-2999264575-3949608961-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4D"/>
    <w:rsid w:val="00002B3A"/>
    <w:rsid w:val="00031DFF"/>
    <w:rsid w:val="0003366D"/>
    <w:rsid w:val="000740FC"/>
    <w:rsid w:val="000A326F"/>
    <w:rsid w:val="000B0A16"/>
    <w:rsid w:val="00102159"/>
    <w:rsid w:val="0014346D"/>
    <w:rsid w:val="00147DC5"/>
    <w:rsid w:val="00172E69"/>
    <w:rsid w:val="00175B0B"/>
    <w:rsid w:val="00175CB1"/>
    <w:rsid w:val="00176E51"/>
    <w:rsid w:val="001807F7"/>
    <w:rsid w:val="00193DC2"/>
    <w:rsid w:val="00195EC4"/>
    <w:rsid w:val="001A3DB1"/>
    <w:rsid w:val="001C45B2"/>
    <w:rsid w:val="001D1E92"/>
    <w:rsid w:val="001D4877"/>
    <w:rsid w:val="001D4E1C"/>
    <w:rsid w:val="001D6A67"/>
    <w:rsid w:val="001D6CD9"/>
    <w:rsid w:val="001E0060"/>
    <w:rsid w:val="001E11EC"/>
    <w:rsid w:val="00251A64"/>
    <w:rsid w:val="00275C14"/>
    <w:rsid w:val="002912F5"/>
    <w:rsid w:val="002D478B"/>
    <w:rsid w:val="002F081C"/>
    <w:rsid w:val="00312079"/>
    <w:rsid w:val="00341579"/>
    <w:rsid w:val="00345AAB"/>
    <w:rsid w:val="00347D0A"/>
    <w:rsid w:val="00377503"/>
    <w:rsid w:val="003A5E72"/>
    <w:rsid w:val="003B6433"/>
    <w:rsid w:val="003C7896"/>
    <w:rsid w:val="00402E4A"/>
    <w:rsid w:val="00417A5A"/>
    <w:rsid w:val="00424F69"/>
    <w:rsid w:val="0044154B"/>
    <w:rsid w:val="00453F07"/>
    <w:rsid w:val="0045503D"/>
    <w:rsid w:val="00467EFF"/>
    <w:rsid w:val="004A6F15"/>
    <w:rsid w:val="004E7CF6"/>
    <w:rsid w:val="005405E1"/>
    <w:rsid w:val="0057752C"/>
    <w:rsid w:val="005C1EA0"/>
    <w:rsid w:val="005D39B8"/>
    <w:rsid w:val="005E6CFA"/>
    <w:rsid w:val="00640CA0"/>
    <w:rsid w:val="00640E44"/>
    <w:rsid w:val="00645781"/>
    <w:rsid w:val="00662872"/>
    <w:rsid w:val="006A4EEF"/>
    <w:rsid w:val="006B3F6E"/>
    <w:rsid w:val="006B6513"/>
    <w:rsid w:val="006E7C1C"/>
    <w:rsid w:val="006F0EBA"/>
    <w:rsid w:val="007428C8"/>
    <w:rsid w:val="0074530F"/>
    <w:rsid w:val="007461E3"/>
    <w:rsid w:val="007979A8"/>
    <w:rsid w:val="007C075B"/>
    <w:rsid w:val="007C0F72"/>
    <w:rsid w:val="007E4825"/>
    <w:rsid w:val="007E4FB3"/>
    <w:rsid w:val="00825659"/>
    <w:rsid w:val="008303E3"/>
    <w:rsid w:val="008505F3"/>
    <w:rsid w:val="008D576D"/>
    <w:rsid w:val="008E116B"/>
    <w:rsid w:val="00932AE0"/>
    <w:rsid w:val="00933420"/>
    <w:rsid w:val="00953E31"/>
    <w:rsid w:val="009727DA"/>
    <w:rsid w:val="009A4E8E"/>
    <w:rsid w:val="009D29F0"/>
    <w:rsid w:val="00A13E5F"/>
    <w:rsid w:val="00A24CA6"/>
    <w:rsid w:val="00A26FBC"/>
    <w:rsid w:val="00A43DCC"/>
    <w:rsid w:val="00A5651C"/>
    <w:rsid w:val="00A87E22"/>
    <w:rsid w:val="00A97742"/>
    <w:rsid w:val="00AF424E"/>
    <w:rsid w:val="00B25EB5"/>
    <w:rsid w:val="00B3417C"/>
    <w:rsid w:val="00B418C8"/>
    <w:rsid w:val="00B5209E"/>
    <w:rsid w:val="00B6213E"/>
    <w:rsid w:val="00B708CB"/>
    <w:rsid w:val="00B972FC"/>
    <w:rsid w:val="00B97A74"/>
    <w:rsid w:val="00BA072C"/>
    <w:rsid w:val="00BC3657"/>
    <w:rsid w:val="00BE2657"/>
    <w:rsid w:val="00BE5ADE"/>
    <w:rsid w:val="00C033C5"/>
    <w:rsid w:val="00C25346"/>
    <w:rsid w:val="00C362E3"/>
    <w:rsid w:val="00C437A6"/>
    <w:rsid w:val="00C441DF"/>
    <w:rsid w:val="00C5097C"/>
    <w:rsid w:val="00C661CE"/>
    <w:rsid w:val="00C81D4C"/>
    <w:rsid w:val="00C875D9"/>
    <w:rsid w:val="00CD5BE0"/>
    <w:rsid w:val="00D4724D"/>
    <w:rsid w:val="00D94C63"/>
    <w:rsid w:val="00DB2824"/>
    <w:rsid w:val="00DF61A8"/>
    <w:rsid w:val="00E67C1E"/>
    <w:rsid w:val="00E728E5"/>
    <w:rsid w:val="00E83964"/>
    <w:rsid w:val="00E9600F"/>
    <w:rsid w:val="00EA76E3"/>
    <w:rsid w:val="00EF46B3"/>
    <w:rsid w:val="00F030FC"/>
    <w:rsid w:val="00F06CC4"/>
    <w:rsid w:val="00F22091"/>
    <w:rsid w:val="00F22376"/>
    <w:rsid w:val="00F50EA1"/>
    <w:rsid w:val="00FC1A61"/>
    <w:rsid w:val="00FC1BCD"/>
    <w:rsid w:val="00FE73F7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C7D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F081C"/>
    <w:pPr>
      <w:widowControl w:val="0"/>
      <w:autoSpaceDN w:val="0"/>
      <w:spacing w:after="0" w:line="240" w:lineRule="auto"/>
      <w:ind w:firstLine="709"/>
      <w:textAlignment w:val="baseline"/>
      <w:outlineLvl w:val="0"/>
    </w:pPr>
    <w:rPr>
      <w:rFonts w:ascii="Times New Roman" w:eastAsia="Droid Sans Fallback" w:hAnsi="Times New Roman" w:cs="Times New Roman"/>
      <w:b/>
      <w:kern w:val="3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otrnormal">
    <w:name w:val="otr_normal"/>
    <w:rsid w:val="008E116B"/>
    <w:pPr>
      <w:suppressAutoHyphens/>
      <w:spacing w:before="180" w:after="180" w:line="240" w:lineRule="atLeast"/>
      <w:ind w:left="1134"/>
      <w:jc w:val="both"/>
    </w:pPr>
    <w:rPr>
      <w:rFonts w:ascii="Arial" w:eastAsia="Times New Roman" w:hAnsi="Arial" w:cs="Times New Roman"/>
      <w:sz w:val="20"/>
    </w:rPr>
  </w:style>
  <w:style w:type="paragraph" w:customStyle="1" w:styleId="GOSTListnum2">
    <w:name w:val="_GOST_List_num2"/>
    <w:basedOn w:val="GOSTListnum"/>
    <w:rsid w:val="008E116B"/>
    <w:pPr>
      <w:numPr>
        <w:ilvl w:val="1"/>
      </w:numPr>
    </w:pPr>
    <w:rPr>
      <w:szCs w:val="24"/>
    </w:rPr>
  </w:style>
  <w:style w:type="paragraph" w:customStyle="1" w:styleId="GOSTListnormal1">
    <w:name w:val="_GOST_List_normal_1"/>
    <w:rsid w:val="008E116B"/>
    <w:pPr>
      <w:tabs>
        <w:tab w:val="left" w:pos="284"/>
      </w:tabs>
      <w:spacing w:before="60" w:after="60" w:line="240" w:lineRule="auto"/>
      <w:ind w:left="851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Listnum">
    <w:name w:val="_GOST_List_num"/>
    <w:rsid w:val="008E116B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um3">
    <w:name w:val="_GOST_List_num3"/>
    <w:basedOn w:val="GOSTListnum2"/>
    <w:rsid w:val="008E116B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8E116B"/>
    <w:pPr>
      <w:numPr>
        <w:ilvl w:val="3"/>
      </w:numPr>
      <w:tabs>
        <w:tab w:val="clear" w:pos="2268"/>
        <w:tab w:val="left" w:pos="2835"/>
      </w:tabs>
    </w:pPr>
  </w:style>
  <w:style w:type="paragraph" w:styleId="a4">
    <w:name w:val="Balloon Text"/>
    <w:basedOn w:val="a"/>
    <w:link w:val="a5"/>
    <w:uiPriority w:val="99"/>
    <w:semiHidden/>
    <w:unhideWhenUsed/>
    <w:rsid w:val="00BA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A07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A072C"/>
  </w:style>
  <w:style w:type="paragraph" w:styleId="a8">
    <w:name w:val="footer"/>
    <w:basedOn w:val="a"/>
    <w:link w:val="a9"/>
    <w:uiPriority w:val="99"/>
    <w:unhideWhenUsed/>
    <w:rsid w:val="00BA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A072C"/>
  </w:style>
  <w:style w:type="character" w:styleId="aa">
    <w:name w:val="Hyperlink"/>
    <w:basedOn w:val="a1"/>
    <w:uiPriority w:val="99"/>
    <w:unhideWhenUsed/>
    <w:rsid w:val="009A4E8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F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F081C"/>
    <w:rPr>
      <w:rFonts w:ascii="Times New Roman" w:eastAsia="Droid Sans Fallback" w:hAnsi="Times New Roman" w:cs="Times New Roman"/>
      <w:b/>
      <w:kern w:val="3"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F081C"/>
    <w:pPr>
      <w:widowControl w:val="0"/>
      <w:tabs>
        <w:tab w:val="left" w:pos="480"/>
        <w:tab w:val="right" w:leader="dot" w:pos="9072"/>
      </w:tabs>
      <w:autoSpaceDN w:val="0"/>
      <w:spacing w:before="120" w:after="0" w:line="240" w:lineRule="auto"/>
      <w:textAlignment w:val="baseline"/>
    </w:pPr>
    <w:rPr>
      <w:rFonts w:ascii="Times New Roman" w:eastAsia="Droid Sans Fallback" w:hAnsi="Times New Roman" w:cs="Times New Roman"/>
      <w:b/>
      <w:bCs/>
      <w:iCs/>
      <w:kern w:val="3"/>
      <w:sz w:val="26"/>
      <w:szCs w:val="24"/>
    </w:rPr>
  </w:style>
  <w:style w:type="paragraph" w:styleId="a0">
    <w:name w:val="Body Text"/>
    <w:basedOn w:val="a"/>
    <w:link w:val="ac"/>
    <w:uiPriority w:val="99"/>
    <w:unhideWhenUsed/>
    <w:rsid w:val="002F081C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rsid w:val="002F081C"/>
  </w:style>
  <w:style w:type="paragraph" w:styleId="ad">
    <w:name w:val="List Paragraph"/>
    <w:basedOn w:val="a"/>
    <w:uiPriority w:val="34"/>
    <w:qFormat/>
    <w:rsid w:val="002F081C"/>
    <w:pPr>
      <w:ind w:left="720"/>
      <w:contextualSpacing/>
    </w:pPr>
  </w:style>
  <w:style w:type="paragraph" w:customStyle="1" w:styleId="ConsPlusNormal">
    <w:name w:val="ConsPlusNormal"/>
    <w:rsid w:val="00251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E960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9600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E9600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60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960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F081C"/>
    <w:pPr>
      <w:widowControl w:val="0"/>
      <w:autoSpaceDN w:val="0"/>
      <w:spacing w:after="0" w:line="240" w:lineRule="auto"/>
      <w:ind w:firstLine="709"/>
      <w:textAlignment w:val="baseline"/>
      <w:outlineLvl w:val="0"/>
    </w:pPr>
    <w:rPr>
      <w:rFonts w:ascii="Times New Roman" w:eastAsia="Droid Sans Fallback" w:hAnsi="Times New Roman" w:cs="Times New Roman"/>
      <w:b/>
      <w:kern w:val="3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otrnormal">
    <w:name w:val="otr_normal"/>
    <w:rsid w:val="008E116B"/>
    <w:pPr>
      <w:suppressAutoHyphens/>
      <w:spacing w:before="180" w:after="180" w:line="240" w:lineRule="atLeast"/>
      <w:ind w:left="1134"/>
      <w:jc w:val="both"/>
    </w:pPr>
    <w:rPr>
      <w:rFonts w:ascii="Arial" w:eastAsia="Times New Roman" w:hAnsi="Arial" w:cs="Times New Roman"/>
      <w:sz w:val="20"/>
    </w:rPr>
  </w:style>
  <w:style w:type="paragraph" w:customStyle="1" w:styleId="GOSTListnum2">
    <w:name w:val="_GOST_List_num2"/>
    <w:basedOn w:val="GOSTListnum"/>
    <w:rsid w:val="008E116B"/>
    <w:pPr>
      <w:numPr>
        <w:ilvl w:val="1"/>
      </w:numPr>
    </w:pPr>
    <w:rPr>
      <w:szCs w:val="24"/>
    </w:rPr>
  </w:style>
  <w:style w:type="paragraph" w:customStyle="1" w:styleId="GOSTListnormal1">
    <w:name w:val="_GOST_List_normal_1"/>
    <w:rsid w:val="008E116B"/>
    <w:pPr>
      <w:tabs>
        <w:tab w:val="left" w:pos="284"/>
      </w:tabs>
      <w:spacing w:before="60" w:after="60" w:line="240" w:lineRule="auto"/>
      <w:ind w:left="851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Listnum">
    <w:name w:val="_GOST_List_num"/>
    <w:rsid w:val="008E116B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um3">
    <w:name w:val="_GOST_List_num3"/>
    <w:basedOn w:val="GOSTListnum2"/>
    <w:rsid w:val="008E116B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8E116B"/>
    <w:pPr>
      <w:numPr>
        <w:ilvl w:val="3"/>
      </w:numPr>
      <w:tabs>
        <w:tab w:val="clear" w:pos="2268"/>
        <w:tab w:val="left" w:pos="2835"/>
      </w:tabs>
    </w:pPr>
  </w:style>
  <w:style w:type="paragraph" w:styleId="a4">
    <w:name w:val="Balloon Text"/>
    <w:basedOn w:val="a"/>
    <w:link w:val="a5"/>
    <w:uiPriority w:val="99"/>
    <w:semiHidden/>
    <w:unhideWhenUsed/>
    <w:rsid w:val="00BA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A07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A072C"/>
  </w:style>
  <w:style w:type="paragraph" w:styleId="a8">
    <w:name w:val="footer"/>
    <w:basedOn w:val="a"/>
    <w:link w:val="a9"/>
    <w:uiPriority w:val="99"/>
    <w:unhideWhenUsed/>
    <w:rsid w:val="00BA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A072C"/>
  </w:style>
  <w:style w:type="character" w:styleId="aa">
    <w:name w:val="Hyperlink"/>
    <w:basedOn w:val="a1"/>
    <w:uiPriority w:val="99"/>
    <w:unhideWhenUsed/>
    <w:rsid w:val="009A4E8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F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F081C"/>
    <w:rPr>
      <w:rFonts w:ascii="Times New Roman" w:eastAsia="Droid Sans Fallback" w:hAnsi="Times New Roman" w:cs="Times New Roman"/>
      <w:b/>
      <w:kern w:val="3"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F081C"/>
    <w:pPr>
      <w:widowControl w:val="0"/>
      <w:tabs>
        <w:tab w:val="left" w:pos="480"/>
        <w:tab w:val="right" w:leader="dot" w:pos="9072"/>
      </w:tabs>
      <w:autoSpaceDN w:val="0"/>
      <w:spacing w:before="120" w:after="0" w:line="240" w:lineRule="auto"/>
      <w:textAlignment w:val="baseline"/>
    </w:pPr>
    <w:rPr>
      <w:rFonts w:ascii="Times New Roman" w:eastAsia="Droid Sans Fallback" w:hAnsi="Times New Roman" w:cs="Times New Roman"/>
      <w:b/>
      <w:bCs/>
      <w:iCs/>
      <w:kern w:val="3"/>
      <w:sz w:val="26"/>
      <w:szCs w:val="24"/>
    </w:rPr>
  </w:style>
  <w:style w:type="paragraph" w:styleId="a0">
    <w:name w:val="Body Text"/>
    <w:basedOn w:val="a"/>
    <w:link w:val="ac"/>
    <w:uiPriority w:val="99"/>
    <w:unhideWhenUsed/>
    <w:rsid w:val="002F081C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rsid w:val="002F081C"/>
  </w:style>
  <w:style w:type="paragraph" w:styleId="ad">
    <w:name w:val="List Paragraph"/>
    <w:basedOn w:val="a"/>
    <w:uiPriority w:val="34"/>
    <w:qFormat/>
    <w:rsid w:val="002F081C"/>
    <w:pPr>
      <w:ind w:left="720"/>
      <w:contextualSpacing/>
    </w:pPr>
  </w:style>
  <w:style w:type="paragraph" w:customStyle="1" w:styleId="ConsPlusNormal">
    <w:name w:val="ConsPlusNormal"/>
    <w:rsid w:val="00251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E960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9600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E9600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60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960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st-cvalexam.eisnot.ru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cvalexam.eisnot.ru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5160-A2F0-4C3D-A0F5-31EFABF9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817</Words>
  <Characters>4657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Александдр Сергеевич</dc:creator>
  <cp:lastModifiedBy>Лайкина Елена Валерьевна</cp:lastModifiedBy>
  <cp:revision>2</cp:revision>
  <cp:lastPrinted>2017-04-25T07:51:00Z</cp:lastPrinted>
  <dcterms:created xsi:type="dcterms:W3CDTF">2019-03-11T09:44:00Z</dcterms:created>
  <dcterms:modified xsi:type="dcterms:W3CDTF">2019-03-11T09:44:00Z</dcterms:modified>
</cp:coreProperties>
</file>