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C41DE6">
        <w:rPr>
          <w:rFonts w:ascii="Times New Roman" w:eastAsia="Calibri" w:hAnsi="Times New Roman" w:cs="Times New Roman"/>
          <w:b/>
          <w:sz w:val="24"/>
          <w:szCs w:val="24"/>
        </w:rPr>
        <w:t>Невьянского городского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 округа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седьмого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C41DE6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Невьянского городского округа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890" w:rsidRPr="00C41DE6" w:rsidRDefault="00C41DE6" w:rsidP="00C41DE6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DE6">
        <w:rPr>
          <w:rFonts w:ascii="Times New Roman" w:hAnsi="Times New Roman" w:cs="Times New Roman"/>
          <w:sz w:val="24"/>
          <w:szCs w:val="24"/>
        </w:rPr>
        <w:t>Невьянское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1D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DE6" w:rsidRPr="00C41DE6" w:rsidRDefault="00C41DE6" w:rsidP="00C41DE6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DE6">
        <w:rPr>
          <w:rFonts w:ascii="Times New Roman" w:hAnsi="Times New Roman" w:cs="Times New Roman"/>
          <w:sz w:val="24"/>
          <w:szCs w:val="24"/>
        </w:rPr>
        <w:t>Невьянское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DE6" w:rsidRPr="00C41DE6" w:rsidRDefault="00C41DE6" w:rsidP="00C41DE6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DE6">
        <w:rPr>
          <w:rFonts w:ascii="Times New Roman" w:hAnsi="Times New Roman" w:cs="Times New Roman"/>
          <w:sz w:val="24"/>
          <w:szCs w:val="24"/>
        </w:rPr>
        <w:t>Невьянское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DE6" w:rsidRPr="00C41DE6" w:rsidRDefault="00C41DE6" w:rsidP="00C41DE6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DE6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</w:t>
      </w:r>
      <w:proofErr w:type="gramStart"/>
      <w:r w:rsidRPr="00C41D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1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DE6">
        <w:rPr>
          <w:rFonts w:ascii="Times New Roman" w:hAnsi="Times New Roman" w:cs="Times New Roman"/>
          <w:sz w:val="24"/>
          <w:szCs w:val="24"/>
        </w:rPr>
        <w:t>Невьянском</w:t>
      </w:r>
      <w:proofErr w:type="gramEnd"/>
      <w:r w:rsidRPr="00C41DE6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DE6" w:rsidRPr="00C41DE6" w:rsidRDefault="00C41DE6" w:rsidP="00C41DE6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DE6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</w:t>
      </w:r>
      <w:r w:rsidRPr="00C41DE6">
        <w:rPr>
          <w:rFonts w:ascii="Times New Roman" w:hAnsi="Times New Roman" w:cs="Times New Roman"/>
          <w:sz w:val="24"/>
          <w:szCs w:val="24"/>
        </w:rPr>
        <w:t xml:space="preserve">экологическая партия «Зелёные» </w:t>
      </w:r>
      <w:r w:rsidRPr="00C41DE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C41DE6">
        <w:rPr>
          <w:rFonts w:ascii="Times New Roman" w:hAnsi="Times New Roman" w:cs="Times New Roman"/>
          <w:sz w:val="24"/>
          <w:szCs w:val="24"/>
        </w:rPr>
        <w:t>г</w:t>
      </w:r>
      <w:r w:rsidRPr="00C41DE6">
        <w:rPr>
          <w:rFonts w:ascii="Times New Roman" w:hAnsi="Times New Roman" w:cs="Times New Roman"/>
          <w:sz w:val="24"/>
          <w:szCs w:val="24"/>
        </w:rPr>
        <w:t>ородск</w:t>
      </w:r>
      <w:r w:rsidRPr="00C41DE6">
        <w:rPr>
          <w:rFonts w:ascii="Times New Roman" w:hAnsi="Times New Roman" w:cs="Times New Roman"/>
          <w:sz w:val="24"/>
          <w:szCs w:val="24"/>
        </w:rPr>
        <w:t xml:space="preserve">ого </w:t>
      </w:r>
      <w:r w:rsidRPr="00C41DE6">
        <w:rPr>
          <w:rFonts w:ascii="Times New Roman" w:hAnsi="Times New Roman" w:cs="Times New Roman"/>
          <w:sz w:val="24"/>
          <w:szCs w:val="24"/>
        </w:rPr>
        <w:t>округ</w:t>
      </w:r>
      <w:r w:rsidRPr="00C41DE6">
        <w:rPr>
          <w:rFonts w:ascii="Times New Roman" w:hAnsi="Times New Roman" w:cs="Times New Roman"/>
          <w:sz w:val="24"/>
          <w:szCs w:val="24"/>
        </w:rPr>
        <w:t>а</w:t>
      </w:r>
      <w:r w:rsidRPr="00C41DE6">
        <w:rPr>
          <w:rFonts w:ascii="Times New Roman" w:hAnsi="Times New Roman" w:cs="Times New Roman"/>
          <w:sz w:val="24"/>
          <w:szCs w:val="24"/>
        </w:rPr>
        <w:t xml:space="preserve"> «Невьянский</w:t>
      </w:r>
      <w:r w:rsidRPr="00C41D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41DE6" w:rsidRPr="00C41DE6" w:rsidRDefault="00C41DE6" w:rsidP="00C41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DE6" w:rsidRDefault="00C41DE6" w:rsidP="008D7890">
      <w:pPr>
        <w:rPr>
          <w:sz w:val="28"/>
          <w:szCs w:val="28"/>
        </w:rPr>
      </w:pPr>
    </w:p>
    <w:p w:rsidR="008D7890" w:rsidRPr="009D0525" w:rsidRDefault="008D7890" w:rsidP="009D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C41DE6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4F8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36B59"/>
    <w:multiLevelType w:val="hybridMultilevel"/>
    <w:tmpl w:val="4F8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909E1"/>
    <w:multiLevelType w:val="hybridMultilevel"/>
    <w:tmpl w:val="11A8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7"/>
  </w:num>
  <w:num w:numId="16">
    <w:abstractNumId w:val="17"/>
  </w:num>
  <w:num w:numId="17">
    <w:abstractNumId w:val="30"/>
  </w:num>
  <w:num w:numId="18">
    <w:abstractNumId w:val="2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8"/>
  </w:num>
  <w:num w:numId="23">
    <w:abstractNumId w:val="6"/>
  </w:num>
  <w:num w:numId="24">
    <w:abstractNumId w:val="11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5"/>
  </w:num>
  <w:num w:numId="30">
    <w:abstractNumId w:val="16"/>
  </w:num>
  <w:num w:numId="31">
    <w:abstractNumId w:val="26"/>
  </w:num>
  <w:num w:numId="3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3EE8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D7890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1DE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68E2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04D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6E96-DF1F-4B3D-88E2-CCA74455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6531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2022-06-24T04:29:00Z</dcterms:created>
  <dcterms:modified xsi:type="dcterms:W3CDTF">2022-06-24T04:34:00Z</dcterms:modified>
</cp:coreProperties>
</file>